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7CB9C" w14:textId="5712E9D1" w:rsidR="00427510" w:rsidRPr="00C310F1" w:rsidRDefault="00E4303B" w:rsidP="00E4303B">
      <w:pPr>
        <w:tabs>
          <w:tab w:val="left" w:pos="3769"/>
        </w:tabs>
        <w:spacing w:before="120"/>
        <w:jc w:val="center"/>
        <w:rPr>
          <w:rFonts w:asciiTheme="minorHAnsi" w:hAnsiTheme="minorHAnsi"/>
          <w:b/>
        </w:rPr>
      </w:pPr>
      <w:r w:rsidRPr="00C310F1">
        <w:rPr>
          <w:rFonts w:asciiTheme="minorHAnsi" w:hAnsiTheme="minorHAnsi"/>
          <w:b/>
        </w:rPr>
        <w:t>PASLAUGŲ TEIKIMO SUTARTIES BENDROSIOS SĄLYGOS</w:t>
      </w:r>
    </w:p>
    <w:p w14:paraId="1963D500" w14:textId="3BD666A3" w:rsidR="00E4303B" w:rsidRDefault="00E4303B" w:rsidP="002A4F30">
      <w:pPr>
        <w:tabs>
          <w:tab w:val="left" w:pos="3769"/>
        </w:tabs>
        <w:spacing w:before="120"/>
        <w:jc w:val="center"/>
        <w:rPr>
          <w:rFonts w:asciiTheme="minorHAnsi" w:hAnsiTheme="minorHAnsi"/>
          <w:sz w:val="20"/>
          <w:szCs w:val="20"/>
        </w:rPr>
      </w:pPr>
      <w:r w:rsidRPr="00C310F1">
        <w:rPr>
          <w:rFonts w:asciiTheme="minorHAnsi" w:hAnsiTheme="minorHAnsi"/>
          <w:sz w:val="20"/>
          <w:szCs w:val="20"/>
        </w:rPr>
        <w:t>201</w:t>
      </w:r>
      <w:r w:rsidR="002A4F30" w:rsidRPr="00C310F1">
        <w:rPr>
          <w:rFonts w:asciiTheme="minorHAnsi" w:hAnsiTheme="minorHAnsi"/>
          <w:sz w:val="20"/>
          <w:szCs w:val="20"/>
        </w:rPr>
        <w:t>5</w:t>
      </w:r>
      <w:r w:rsidRPr="00C310F1">
        <w:rPr>
          <w:rFonts w:asciiTheme="minorHAnsi" w:hAnsiTheme="minorHAnsi"/>
          <w:sz w:val="20"/>
          <w:szCs w:val="20"/>
        </w:rPr>
        <w:t>-11-17 d., Vilnius</w:t>
      </w:r>
    </w:p>
    <w:p w14:paraId="5D151F6C" w14:textId="77777777" w:rsidR="00015A3B" w:rsidRPr="00C310F1" w:rsidRDefault="00015A3B" w:rsidP="002A4F30">
      <w:pPr>
        <w:tabs>
          <w:tab w:val="left" w:pos="3769"/>
        </w:tabs>
        <w:spacing w:before="120"/>
        <w:jc w:val="center"/>
        <w:rPr>
          <w:rFonts w:asciiTheme="minorHAnsi" w:hAnsiTheme="minorHAnsi"/>
          <w:sz w:val="20"/>
          <w:szCs w:val="20"/>
        </w:rPr>
      </w:pPr>
      <w:bookmarkStart w:id="0" w:name="_GoBack"/>
      <w:bookmarkEnd w:id="0"/>
    </w:p>
    <w:p w14:paraId="5EEA7951" w14:textId="77777777" w:rsidR="00015A3B" w:rsidRDefault="00015A3B" w:rsidP="00015A3B">
      <w:pPr>
        <w:pStyle w:val="BodyText"/>
        <w:ind w:left="284"/>
        <w:rPr>
          <w:rFonts w:asciiTheme="minorHAnsi" w:hAnsiTheme="minorHAnsi"/>
          <w:b/>
          <w:sz w:val="20"/>
          <w:szCs w:val="20"/>
          <w:lang w:val="lt-LT"/>
        </w:rPr>
        <w:sectPr w:rsidR="00015A3B" w:rsidSect="002A4F30">
          <w:headerReference w:type="default" r:id="rId7"/>
          <w:footerReference w:type="even" r:id="rId8"/>
          <w:footerReference w:type="default" r:id="rId9"/>
          <w:pgSz w:w="11906" w:h="16838" w:code="9"/>
          <w:pgMar w:top="1008" w:right="1138" w:bottom="1276" w:left="1440" w:header="706" w:footer="351" w:gutter="0"/>
          <w:cols w:space="708"/>
          <w:docGrid w:linePitch="360"/>
        </w:sectPr>
      </w:pPr>
    </w:p>
    <w:p w14:paraId="7902AE4C" w14:textId="4DA21AC9" w:rsidR="002848F3" w:rsidRPr="00C310F1" w:rsidRDefault="002848F3" w:rsidP="003D1C6B">
      <w:pPr>
        <w:pStyle w:val="BodyText"/>
        <w:numPr>
          <w:ilvl w:val="0"/>
          <w:numId w:val="15"/>
        </w:numPr>
        <w:tabs>
          <w:tab w:val="clear" w:pos="567"/>
          <w:tab w:val="num" w:pos="284"/>
        </w:tabs>
        <w:ind w:left="284" w:hanging="284"/>
        <w:rPr>
          <w:rFonts w:asciiTheme="minorHAnsi" w:hAnsiTheme="minorHAnsi"/>
          <w:b/>
          <w:sz w:val="20"/>
          <w:szCs w:val="20"/>
          <w:lang w:val="lt-LT"/>
        </w:rPr>
      </w:pPr>
      <w:r w:rsidRPr="00C310F1">
        <w:rPr>
          <w:rFonts w:asciiTheme="minorHAnsi" w:hAnsiTheme="minorHAnsi"/>
          <w:b/>
          <w:sz w:val="20"/>
          <w:szCs w:val="20"/>
          <w:lang w:val="lt-LT"/>
        </w:rPr>
        <w:lastRenderedPageBreak/>
        <w:t>Sutarties dalykas</w:t>
      </w:r>
    </w:p>
    <w:p w14:paraId="2D07942A" w14:textId="77777777" w:rsidR="003D1C6B" w:rsidRDefault="002848F3" w:rsidP="003D1C6B">
      <w:pPr>
        <w:numPr>
          <w:ilvl w:val="1"/>
          <w:numId w:val="1"/>
        </w:numPr>
        <w:tabs>
          <w:tab w:val="clear" w:pos="567"/>
          <w:tab w:val="num" w:pos="426"/>
        </w:tabs>
        <w:ind w:left="0" w:firstLine="0"/>
        <w:jc w:val="both"/>
        <w:rPr>
          <w:rFonts w:asciiTheme="minorHAnsi" w:hAnsiTheme="minorHAnsi"/>
          <w:sz w:val="20"/>
          <w:szCs w:val="20"/>
        </w:rPr>
      </w:pPr>
      <w:r w:rsidRPr="00C310F1">
        <w:rPr>
          <w:rFonts w:asciiTheme="minorHAnsi" w:hAnsiTheme="minorHAnsi"/>
          <w:sz w:val="20"/>
          <w:szCs w:val="20"/>
        </w:rPr>
        <w:t xml:space="preserve">Šia Sutartimi </w:t>
      </w:r>
      <w:r w:rsidR="001928AD" w:rsidRPr="00C310F1">
        <w:rPr>
          <w:rFonts w:asciiTheme="minorHAnsi" w:hAnsiTheme="minorHAnsi"/>
          <w:sz w:val="20"/>
          <w:szCs w:val="20"/>
        </w:rPr>
        <w:t>Vykdytoj</w:t>
      </w:r>
      <w:r w:rsidRPr="00C310F1">
        <w:rPr>
          <w:rFonts w:asciiTheme="minorHAnsi" w:hAnsiTheme="minorHAnsi"/>
          <w:sz w:val="20"/>
          <w:szCs w:val="20"/>
        </w:rPr>
        <w:t xml:space="preserve">as įsipareigoja sukurti </w:t>
      </w:r>
      <w:r w:rsidR="001928AD" w:rsidRPr="00C310F1">
        <w:rPr>
          <w:rFonts w:asciiTheme="minorHAnsi" w:hAnsiTheme="minorHAnsi"/>
          <w:sz w:val="20"/>
          <w:szCs w:val="20"/>
        </w:rPr>
        <w:t>Užsakov</w:t>
      </w:r>
      <w:r w:rsidRPr="00C310F1">
        <w:rPr>
          <w:rFonts w:asciiTheme="minorHAnsi" w:hAnsiTheme="minorHAnsi"/>
          <w:sz w:val="20"/>
          <w:szCs w:val="20"/>
        </w:rPr>
        <w:t>ui dizainą, o taip pat pagal sukurtą dizainą arba, jeigu dizainas nebuvo užsakomas, pagal kitą Šalių suderintą modelį / šabloną / pavyzdį / eskizą / instrukcijas / technines sąlygas (toliau – „</w:t>
      </w:r>
      <w:r w:rsidRPr="00C310F1">
        <w:rPr>
          <w:rFonts w:asciiTheme="minorHAnsi" w:hAnsiTheme="minorHAnsi"/>
          <w:b/>
          <w:sz w:val="20"/>
          <w:szCs w:val="20"/>
        </w:rPr>
        <w:t>Techninės sąlygos</w:t>
      </w:r>
      <w:r w:rsidRPr="00C310F1">
        <w:rPr>
          <w:rFonts w:asciiTheme="minorHAnsi" w:hAnsiTheme="minorHAnsi"/>
          <w:sz w:val="20"/>
          <w:szCs w:val="20"/>
        </w:rPr>
        <w:t xml:space="preserve">“) pagaminti prekes ir perduoti jas </w:t>
      </w:r>
      <w:r w:rsidR="001928AD" w:rsidRPr="00C310F1">
        <w:rPr>
          <w:rFonts w:asciiTheme="minorHAnsi" w:hAnsiTheme="minorHAnsi"/>
          <w:sz w:val="20"/>
          <w:szCs w:val="20"/>
        </w:rPr>
        <w:t>Užsakov</w:t>
      </w:r>
      <w:r w:rsidRPr="00C310F1">
        <w:rPr>
          <w:rFonts w:asciiTheme="minorHAnsi" w:hAnsiTheme="minorHAnsi"/>
          <w:sz w:val="20"/>
          <w:szCs w:val="20"/>
        </w:rPr>
        <w:t xml:space="preserve">ui nuosavybės teise, o </w:t>
      </w:r>
      <w:r w:rsidR="001928AD" w:rsidRPr="00C310F1">
        <w:rPr>
          <w:rFonts w:asciiTheme="minorHAnsi" w:hAnsiTheme="minorHAnsi"/>
          <w:sz w:val="20"/>
          <w:szCs w:val="20"/>
        </w:rPr>
        <w:t>Vykdytoj</w:t>
      </w:r>
      <w:r w:rsidRPr="00C310F1">
        <w:rPr>
          <w:rFonts w:asciiTheme="minorHAnsi" w:hAnsiTheme="minorHAnsi"/>
          <w:sz w:val="20"/>
          <w:szCs w:val="20"/>
        </w:rPr>
        <w:t xml:space="preserve">as įsipareigoja </w:t>
      </w:r>
      <w:r w:rsidR="001928AD" w:rsidRPr="00C310F1">
        <w:rPr>
          <w:rFonts w:asciiTheme="minorHAnsi" w:hAnsiTheme="minorHAnsi"/>
          <w:sz w:val="20"/>
          <w:szCs w:val="20"/>
        </w:rPr>
        <w:t>Užsakov</w:t>
      </w:r>
      <w:r w:rsidRPr="00C310F1">
        <w:rPr>
          <w:rFonts w:asciiTheme="minorHAnsi" w:hAnsiTheme="minorHAnsi"/>
          <w:sz w:val="20"/>
          <w:szCs w:val="20"/>
        </w:rPr>
        <w:t>o sukurtą dizainą ir pagamintas prekes priimti bei sumokėti už tai Šalių suderintą kainą.</w:t>
      </w:r>
    </w:p>
    <w:p w14:paraId="5BF222EF" w14:textId="630A9487" w:rsidR="002848F3" w:rsidRDefault="002848F3" w:rsidP="003D1C6B">
      <w:pPr>
        <w:numPr>
          <w:ilvl w:val="1"/>
          <w:numId w:val="1"/>
        </w:numPr>
        <w:tabs>
          <w:tab w:val="clear" w:pos="567"/>
          <w:tab w:val="num" w:pos="426"/>
        </w:tabs>
        <w:ind w:left="0" w:firstLine="0"/>
        <w:jc w:val="both"/>
        <w:rPr>
          <w:rFonts w:asciiTheme="minorHAnsi" w:hAnsiTheme="minorHAnsi"/>
          <w:sz w:val="20"/>
          <w:szCs w:val="20"/>
        </w:rPr>
      </w:pPr>
      <w:r w:rsidRPr="003D1C6B">
        <w:rPr>
          <w:rFonts w:asciiTheme="minorHAnsi" w:hAnsiTheme="minorHAnsi"/>
          <w:sz w:val="20"/>
          <w:szCs w:val="20"/>
        </w:rPr>
        <w:t>Kiekvien</w:t>
      </w:r>
      <w:r w:rsidR="006924D5" w:rsidRPr="003D1C6B">
        <w:rPr>
          <w:rFonts w:asciiTheme="minorHAnsi" w:hAnsiTheme="minorHAnsi"/>
          <w:sz w:val="20"/>
          <w:szCs w:val="20"/>
        </w:rPr>
        <w:t>o</w:t>
      </w:r>
      <w:r w:rsidRPr="003D1C6B">
        <w:rPr>
          <w:rFonts w:asciiTheme="minorHAnsi" w:hAnsiTheme="minorHAnsi"/>
          <w:sz w:val="20"/>
          <w:szCs w:val="20"/>
        </w:rPr>
        <w:t xml:space="preserve"> užsakom</w:t>
      </w:r>
      <w:r w:rsidR="006924D5" w:rsidRPr="003D1C6B">
        <w:rPr>
          <w:rFonts w:asciiTheme="minorHAnsi" w:hAnsiTheme="minorHAnsi"/>
          <w:sz w:val="20"/>
          <w:szCs w:val="20"/>
        </w:rPr>
        <w:t>o</w:t>
      </w:r>
      <w:r w:rsidRPr="003D1C6B">
        <w:rPr>
          <w:rFonts w:asciiTheme="minorHAnsi" w:hAnsiTheme="minorHAnsi"/>
          <w:sz w:val="20"/>
          <w:szCs w:val="20"/>
        </w:rPr>
        <w:t xml:space="preserve"> dizain</w:t>
      </w:r>
      <w:r w:rsidR="006924D5" w:rsidRPr="003D1C6B">
        <w:rPr>
          <w:rFonts w:asciiTheme="minorHAnsi" w:hAnsiTheme="minorHAnsi"/>
          <w:sz w:val="20"/>
          <w:szCs w:val="20"/>
        </w:rPr>
        <w:t>o</w:t>
      </w:r>
      <w:r w:rsidRPr="003D1C6B">
        <w:rPr>
          <w:rFonts w:asciiTheme="minorHAnsi" w:hAnsiTheme="minorHAnsi"/>
          <w:sz w:val="20"/>
          <w:szCs w:val="20"/>
        </w:rPr>
        <w:t xml:space="preserve"> ir </w:t>
      </w:r>
      <w:r w:rsidR="006924D5" w:rsidRPr="003D1C6B">
        <w:rPr>
          <w:rFonts w:asciiTheme="minorHAnsi" w:hAnsiTheme="minorHAnsi"/>
          <w:sz w:val="20"/>
          <w:szCs w:val="20"/>
        </w:rPr>
        <w:t>norimų pagaminti</w:t>
      </w:r>
      <w:r w:rsidR="00E4303B" w:rsidRPr="003D1C6B">
        <w:rPr>
          <w:rFonts w:asciiTheme="minorHAnsi" w:hAnsiTheme="minorHAnsi"/>
          <w:sz w:val="20"/>
          <w:szCs w:val="20"/>
        </w:rPr>
        <w:t xml:space="preserve"> p</w:t>
      </w:r>
      <w:r w:rsidRPr="003D1C6B">
        <w:rPr>
          <w:rFonts w:asciiTheme="minorHAnsi" w:hAnsiTheme="minorHAnsi"/>
          <w:sz w:val="20"/>
          <w:szCs w:val="20"/>
        </w:rPr>
        <w:t xml:space="preserve">rekių partijai </w:t>
      </w:r>
      <w:r w:rsidR="006924D5" w:rsidRPr="003D1C6B">
        <w:rPr>
          <w:rFonts w:asciiTheme="minorHAnsi" w:hAnsiTheme="minorHAnsi"/>
          <w:sz w:val="20"/>
          <w:szCs w:val="20"/>
        </w:rPr>
        <w:t>pasirašomas atskiras</w:t>
      </w:r>
      <w:r w:rsidRPr="003D1C6B">
        <w:rPr>
          <w:rFonts w:asciiTheme="minorHAnsi" w:hAnsiTheme="minorHAnsi"/>
          <w:sz w:val="20"/>
          <w:szCs w:val="20"/>
        </w:rPr>
        <w:t xml:space="preserve"> Užsakymas, kuriame </w:t>
      </w:r>
      <w:r w:rsidR="006924D5" w:rsidRPr="003D1C6B">
        <w:rPr>
          <w:rFonts w:asciiTheme="minorHAnsi" w:hAnsiTheme="minorHAnsi"/>
          <w:sz w:val="20"/>
          <w:szCs w:val="20"/>
        </w:rPr>
        <w:t>nurodomi konkretūs</w:t>
      </w:r>
      <w:r w:rsidRPr="003D1C6B">
        <w:rPr>
          <w:rFonts w:asciiTheme="minorHAnsi" w:hAnsiTheme="minorHAnsi"/>
          <w:sz w:val="20"/>
          <w:szCs w:val="20"/>
        </w:rPr>
        <w:t xml:space="preserve"> reikalavimai dizainui (jeigu jis užsakomas), Techninės sąlygos prekių gamybai, o taip pat prekių kaina, asortimentas, kiekis, pristatymo sąlygos, terminai ir kitos būtinos sąlygos.</w:t>
      </w:r>
      <w:r w:rsidR="006924D5" w:rsidRPr="003D1C6B">
        <w:rPr>
          <w:rFonts w:asciiTheme="minorHAnsi" w:hAnsiTheme="minorHAnsi"/>
          <w:sz w:val="20"/>
          <w:szCs w:val="20"/>
        </w:rPr>
        <w:t xml:space="preserve"> Užsakymas laikomas paslaugų teikimo sutarties specialiosiomis sąlygomis.</w:t>
      </w:r>
    </w:p>
    <w:p w14:paraId="61C87A59" w14:textId="77777777" w:rsidR="00015A3B" w:rsidRPr="003D1C6B" w:rsidRDefault="00015A3B" w:rsidP="00015A3B">
      <w:pPr>
        <w:jc w:val="both"/>
        <w:rPr>
          <w:rFonts w:asciiTheme="minorHAnsi" w:hAnsiTheme="minorHAnsi"/>
          <w:sz w:val="20"/>
          <w:szCs w:val="20"/>
        </w:rPr>
      </w:pPr>
    </w:p>
    <w:p w14:paraId="5630E340" w14:textId="5A187FE7" w:rsidR="002848F3" w:rsidRPr="00C310F1" w:rsidRDefault="001928AD" w:rsidP="003D1C6B">
      <w:pPr>
        <w:numPr>
          <w:ilvl w:val="0"/>
          <w:numId w:val="1"/>
        </w:numPr>
        <w:tabs>
          <w:tab w:val="clear" w:pos="567"/>
          <w:tab w:val="num" w:pos="284"/>
        </w:tabs>
        <w:ind w:left="284" w:hanging="284"/>
        <w:jc w:val="both"/>
        <w:rPr>
          <w:rFonts w:asciiTheme="minorHAnsi" w:hAnsiTheme="minorHAnsi"/>
          <w:b/>
          <w:sz w:val="20"/>
          <w:szCs w:val="20"/>
        </w:rPr>
      </w:pPr>
      <w:r w:rsidRPr="00C310F1">
        <w:rPr>
          <w:rFonts w:asciiTheme="minorHAnsi" w:hAnsiTheme="minorHAnsi"/>
          <w:b/>
          <w:sz w:val="20"/>
          <w:szCs w:val="20"/>
        </w:rPr>
        <w:t>Vykdytoj</w:t>
      </w:r>
      <w:r w:rsidR="002848F3" w:rsidRPr="00C310F1">
        <w:rPr>
          <w:rFonts w:asciiTheme="minorHAnsi" w:hAnsiTheme="minorHAnsi"/>
          <w:b/>
          <w:sz w:val="20"/>
          <w:szCs w:val="20"/>
        </w:rPr>
        <w:t>o įsipareigojimai</w:t>
      </w:r>
    </w:p>
    <w:p w14:paraId="4BDF16C4" w14:textId="77777777" w:rsidR="003D1C6B" w:rsidRDefault="001928AD" w:rsidP="003D1C6B">
      <w:pPr>
        <w:numPr>
          <w:ilvl w:val="1"/>
          <w:numId w:val="1"/>
        </w:numPr>
        <w:tabs>
          <w:tab w:val="clear" w:pos="567"/>
          <w:tab w:val="num" w:pos="426"/>
        </w:tabs>
        <w:ind w:left="426" w:hanging="426"/>
        <w:jc w:val="both"/>
        <w:rPr>
          <w:rFonts w:asciiTheme="minorHAnsi" w:hAnsiTheme="minorHAnsi"/>
          <w:sz w:val="20"/>
          <w:szCs w:val="20"/>
        </w:rPr>
      </w:pPr>
      <w:r w:rsidRPr="00C310F1">
        <w:rPr>
          <w:rFonts w:asciiTheme="minorHAnsi" w:hAnsiTheme="minorHAnsi"/>
          <w:sz w:val="20"/>
          <w:szCs w:val="20"/>
        </w:rPr>
        <w:t>Vykdytoj</w:t>
      </w:r>
      <w:r w:rsidR="002848F3" w:rsidRPr="00C310F1">
        <w:rPr>
          <w:rFonts w:asciiTheme="minorHAnsi" w:hAnsiTheme="minorHAnsi"/>
          <w:sz w:val="20"/>
          <w:szCs w:val="20"/>
        </w:rPr>
        <w:t>as įsipareigoja:</w:t>
      </w:r>
    </w:p>
    <w:p w14:paraId="3FE23933" w14:textId="77777777" w:rsidR="003D1C6B" w:rsidRPr="00C310F1" w:rsidRDefault="003D1C6B" w:rsidP="00015A3B">
      <w:pPr>
        <w:numPr>
          <w:ilvl w:val="2"/>
          <w:numId w:val="1"/>
        </w:numPr>
        <w:tabs>
          <w:tab w:val="clear" w:pos="1304"/>
          <w:tab w:val="num" w:pos="993"/>
        </w:tabs>
        <w:ind w:left="426" w:firstLine="0"/>
        <w:jc w:val="both"/>
        <w:rPr>
          <w:rFonts w:asciiTheme="minorHAnsi" w:hAnsiTheme="minorHAnsi"/>
          <w:sz w:val="20"/>
          <w:szCs w:val="20"/>
        </w:rPr>
      </w:pPr>
      <w:r w:rsidRPr="00C310F1">
        <w:rPr>
          <w:rFonts w:asciiTheme="minorHAnsi" w:hAnsiTheme="minorHAnsi"/>
          <w:sz w:val="20"/>
          <w:szCs w:val="20"/>
        </w:rPr>
        <w:t xml:space="preserve">užtikrinti, kad </w:t>
      </w:r>
      <w:r>
        <w:rPr>
          <w:rFonts w:asciiTheme="minorHAnsi" w:hAnsiTheme="minorHAnsi"/>
          <w:sz w:val="20"/>
          <w:szCs w:val="20"/>
        </w:rPr>
        <w:t>p</w:t>
      </w:r>
      <w:r w:rsidRPr="00C310F1">
        <w:rPr>
          <w:rFonts w:asciiTheme="minorHAnsi" w:hAnsiTheme="minorHAnsi"/>
          <w:sz w:val="20"/>
          <w:szCs w:val="20"/>
        </w:rPr>
        <w:t>rekės savo savybėmis atitiktų sukurtą dizainą ir / arba Technines sąlygas ir tai leistų naudoti prekes pagal įprastą jų paskirtį;</w:t>
      </w:r>
    </w:p>
    <w:p w14:paraId="64B93743" w14:textId="77777777" w:rsidR="003D1C6B" w:rsidRPr="00C310F1" w:rsidRDefault="003D1C6B" w:rsidP="00015A3B">
      <w:pPr>
        <w:numPr>
          <w:ilvl w:val="2"/>
          <w:numId w:val="1"/>
        </w:numPr>
        <w:tabs>
          <w:tab w:val="clear" w:pos="1304"/>
          <w:tab w:val="num" w:pos="993"/>
        </w:tabs>
        <w:ind w:left="426" w:firstLine="0"/>
        <w:jc w:val="both"/>
        <w:rPr>
          <w:rFonts w:asciiTheme="minorHAnsi" w:hAnsiTheme="minorHAnsi"/>
          <w:sz w:val="20"/>
          <w:szCs w:val="20"/>
        </w:rPr>
      </w:pPr>
      <w:r w:rsidRPr="00C310F1">
        <w:rPr>
          <w:rFonts w:asciiTheme="minorHAnsi" w:hAnsiTheme="minorHAnsi"/>
          <w:sz w:val="20"/>
          <w:szCs w:val="20"/>
        </w:rPr>
        <w:t>perduoti dizainą ir prekes Užsakovui Sutartyje ir Užsakyme nurodytomis sąlygomis;</w:t>
      </w:r>
    </w:p>
    <w:p w14:paraId="3089E819" w14:textId="77777777" w:rsidR="003D1C6B" w:rsidRPr="00C310F1" w:rsidRDefault="003D1C6B" w:rsidP="00015A3B">
      <w:pPr>
        <w:numPr>
          <w:ilvl w:val="2"/>
          <w:numId w:val="1"/>
        </w:numPr>
        <w:tabs>
          <w:tab w:val="clear" w:pos="1304"/>
          <w:tab w:val="num" w:pos="993"/>
        </w:tabs>
        <w:ind w:left="426" w:firstLine="0"/>
        <w:jc w:val="both"/>
        <w:rPr>
          <w:rFonts w:asciiTheme="minorHAnsi" w:hAnsiTheme="minorHAnsi"/>
          <w:sz w:val="20"/>
          <w:szCs w:val="20"/>
        </w:rPr>
      </w:pPr>
      <w:r w:rsidRPr="00C310F1">
        <w:rPr>
          <w:rFonts w:asciiTheme="minorHAnsi" w:hAnsiTheme="minorHAnsi"/>
          <w:sz w:val="20"/>
          <w:szCs w:val="20"/>
        </w:rPr>
        <w:t>tinkamai vykdyti kitus įsipareigojimus, numatytus Sutartyje.</w:t>
      </w:r>
    </w:p>
    <w:p w14:paraId="6A272BAC" w14:textId="77777777" w:rsidR="003D1C6B" w:rsidRDefault="00DA42DE" w:rsidP="00015A3B">
      <w:pPr>
        <w:numPr>
          <w:ilvl w:val="1"/>
          <w:numId w:val="1"/>
        </w:numPr>
        <w:tabs>
          <w:tab w:val="clear" w:pos="567"/>
          <w:tab w:val="num" w:pos="426"/>
        </w:tabs>
        <w:ind w:left="0" w:firstLine="0"/>
        <w:jc w:val="both"/>
        <w:rPr>
          <w:rFonts w:asciiTheme="minorHAnsi" w:hAnsiTheme="minorHAnsi"/>
          <w:sz w:val="20"/>
          <w:szCs w:val="20"/>
        </w:rPr>
      </w:pPr>
      <w:r w:rsidRPr="003D1C6B">
        <w:rPr>
          <w:rFonts w:asciiTheme="minorHAnsi" w:hAnsiTheme="minorHAnsi"/>
          <w:sz w:val="20"/>
          <w:szCs w:val="20"/>
        </w:rPr>
        <w:t xml:space="preserve">Vykdytojas įsipareigoja visus </w:t>
      </w:r>
      <w:r w:rsidR="00D4031A" w:rsidRPr="003D1C6B">
        <w:rPr>
          <w:rFonts w:asciiTheme="minorHAnsi" w:hAnsiTheme="minorHAnsi"/>
          <w:sz w:val="20"/>
          <w:szCs w:val="20"/>
        </w:rPr>
        <w:t>d</w:t>
      </w:r>
      <w:r w:rsidRPr="003D1C6B">
        <w:rPr>
          <w:rFonts w:asciiTheme="minorHAnsi" w:hAnsiTheme="minorHAnsi"/>
          <w:sz w:val="20"/>
          <w:szCs w:val="20"/>
        </w:rPr>
        <w:t xml:space="preserve">arbus atlikti savo medžiagomis, jei Užsakymuose nenumatyta kitaip. Vykdytojas atsako už panaudotų </w:t>
      </w:r>
      <w:r w:rsidR="00D4031A" w:rsidRPr="003D1C6B">
        <w:rPr>
          <w:rFonts w:asciiTheme="minorHAnsi" w:hAnsiTheme="minorHAnsi"/>
          <w:sz w:val="20"/>
          <w:szCs w:val="20"/>
        </w:rPr>
        <w:t>d</w:t>
      </w:r>
      <w:r w:rsidRPr="003D1C6B">
        <w:rPr>
          <w:rFonts w:asciiTheme="minorHAnsi" w:hAnsiTheme="minorHAnsi"/>
          <w:sz w:val="20"/>
          <w:szCs w:val="20"/>
        </w:rPr>
        <w:t xml:space="preserve">arbams medžiagų kokybę, išskyrus atvejus, kai medžiagą pateikia Užsakovas arba ji yra įsigyjama Užsakovo nurodymu. Vykdytojas </w:t>
      </w:r>
      <w:r w:rsidR="00D4031A" w:rsidRPr="003D1C6B">
        <w:rPr>
          <w:rFonts w:asciiTheme="minorHAnsi" w:hAnsiTheme="minorHAnsi"/>
          <w:sz w:val="20"/>
          <w:szCs w:val="20"/>
        </w:rPr>
        <w:t>d</w:t>
      </w:r>
      <w:r w:rsidRPr="003D1C6B">
        <w:rPr>
          <w:rFonts w:asciiTheme="minorHAnsi" w:hAnsiTheme="minorHAnsi"/>
          <w:sz w:val="20"/>
          <w:szCs w:val="20"/>
        </w:rPr>
        <w:t>arbams parenka medžiagas su įprastomis tokioms medžiagoms taikomomis gamintojo garantijomis.</w:t>
      </w:r>
    </w:p>
    <w:p w14:paraId="3282056A" w14:textId="37C6A177" w:rsidR="00DA42DE" w:rsidRDefault="00DA42DE" w:rsidP="00015A3B">
      <w:pPr>
        <w:numPr>
          <w:ilvl w:val="1"/>
          <w:numId w:val="1"/>
        </w:numPr>
        <w:tabs>
          <w:tab w:val="clear" w:pos="567"/>
          <w:tab w:val="num" w:pos="426"/>
        </w:tabs>
        <w:ind w:left="0" w:firstLine="0"/>
        <w:jc w:val="both"/>
        <w:rPr>
          <w:rFonts w:asciiTheme="minorHAnsi" w:hAnsiTheme="minorHAnsi"/>
          <w:sz w:val="20"/>
          <w:szCs w:val="20"/>
        </w:rPr>
      </w:pPr>
      <w:r w:rsidRPr="003D1C6B">
        <w:rPr>
          <w:rFonts w:asciiTheme="minorHAnsi" w:hAnsiTheme="minorHAnsi"/>
          <w:sz w:val="20"/>
          <w:szCs w:val="20"/>
        </w:rPr>
        <w:t xml:space="preserve">Vykdytojas turi teisę savo nuožiūra ir be jokio Užsakovo informavimo apie tai pasitelkti trečiuosius asmenis šiai Sutarčiai vykdyti. Tačiau ir tokiu atveju už tinkamą Sutarties vykdymą Užsakovui atsako Vykdytojas.  </w:t>
      </w:r>
    </w:p>
    <w:p w14:paraId="1DC8B4A3" w14:textId="77777777" w:rsidR="00015A3B" w:rsidRPr="003D1C6B" w:rsidRDefault="00015A3B" w:rsidP="00015A3B">
      <w:pPr>
        <w:jc w:val="both"/>
        <w:rPr>
          <w:rFonts w:asciiTheme="minorHAnsi" w:hAnsiTheme="minorHAnsi"/>
          <w:sz w:val="20"/>
          <w:szCs w:val="20"/>
        </w:rPr>
      </w:pPr>
    </w:p>
    <w:p w14:paraId="7924881E" w14:textId="74A623DD" w:rsidR="002848F3" w:rsidRPr="00C310F1" w:rsidRDefault="001928AD" w:rsidP="003D1C6B">
      <w:pPr>
        <w:numPr>
          <w:ilvl w:val="0"/>
          <w:numId w:val="1"/>
        </w:numPr>
        <w:tabs>
          <w:tab w:val="clear" w:pos="567"/>
          <w:tab w:val="num" w:pos="284"/>
        </w:tabs>
        <w:ind w:left="284" w:hanging="284"/>
        <w:jc w:val="both"/>
        <w:rPr>
          <w:rFonts w:asciiTheme="minorHAnsi" w:hAnsiTheme="minorHAnsi"/>
          <w:b/>
          <w:sz w:val="20"/>
          <w:szCs w:val="20"/>
        </w:rPr>
      </w:pPr>
      <w:r w:rsidRPr="00C310F1">
        <w:rPr>
          <w:rFonts w:asciiTheme="minorHAnsi" w:hAnsiTheme="minorHAnsi"/>
          <w:b/>
          <w:sz w:val="20"/>
          <w:szCs w:val="20"/>
        </w:rPr>
        <w:t>Užsakov</w:t>
      </w:r>
      <w:r w:rsidR="002848F3" w:rsidRPr="00C310F1">
        <w:rPr>
          <w:rFonts w:asciiTheme="minorHAnsi" w:hAnsiTheme="minorHAnsi"/>
          <w:b/>
          <w:sz w:val="20"/>
          <w:szCs w:val="20"/>
        </w:rPr>
        <w:t>o įsipareigojimai</w:t>
      </w:r>
    </w:p>
    <w:p w14:paraId="0986E109" w14:textId="2A83BD70" w:rsidR="002848F3" w:rsidRPr="00C310F1" w:rsidRDefault="001928AD" w:rsidP="003D1C6B">
      <w:pPr>
        <w:numPr>
          <w:ilvl w:val="1"/>
          <w:numId w:val="1"/>
        </w:numPr>
        <w:tabs>
          <w:tab w:val="clear" w:pos="567"/>
          <w:tab w:val="num" w:pos="426"/>
        </w:tabs>
        <w:ind w:left="426" w:hanging="426"/>
        <w:jc w:val="both"/>
        <w:rPr>
          <w:rFonts w:asciiTheme="minorHAnsi" w:hAnsiTheme="minorHAnsi"/>
          <w:sz w:val="20"/>
          <w:szCs w:val="20"/>
        </w:rPr>
      </w:pPr>
      <w:r w:rsidRPr="00C310F1">
        <w:rPr>
          <w:rFonts w:asciiTheme="minorHAnsi" w:hAnsiTheme="minorHAnsi"/>
          <w:sz w:val="20"/>
          <w:szCs w:val="20"/>
        </w:rPr>
        <w:t>Užsakov</w:t>
      </w:r>
      <w:r w:rsidR="002848F3" w:rsidRPr="00C310F1">
        <w:rPr>
          <w:rFonts w:asciiTheme="minorHAnsi" w:hAnsiTheme="minorHAnsi"/>
          <w:sz w:val="20"/>
          <w:szCs w:val="20"/>
        </w:rPr>
        <w:t>as įsipareigoja:</w:t>
      </w:r>
    </w:p>
    <w:p w14:paraId="1673CCBF" w14:textId="45D81FC3" w:rsidR="002848F3" w:rsidRPr="00C310F1" w:rsidRDefault="002848F3" w:rsidP="00015A3B">
      <w:pPr>
        <w:numPr>
          <w:ilvl w:val="2"/>
          <w:numId w:val="1"/>
        </w:numPr>
        <w:tabs>
          <w:tab w:val="clear" w:pos="1304"/>
          <w:tab w:val="num" w:pos="993"/>
        </w:tabs>
        <w:ind w:left="426" w:firstLine="0"/>
        <w:jc w:val="both"/>
        <w:rPr>
          <w:rFonts w:asciiTheme="minorHAnsi" w:hAnsiTheme="minorHAnsi"/>
          <w:sz w:val="20"/>
          <w:szCs w:val="20"/>
        </w:rPr>
      </w:pPr>
      <w:r w:rsidRPr="00C310F1">
        <w:rPr>
          <w:rFonts w:asciiTheme="minorHAnsi" w:hAnsiTheme="minorHAnsi"/>
          <w:sz w:val="20"/>
          <w:szCs w:val="20"/>
        </w:rPr>
        <w:t>nurodyti išsamią informaciją apie reikalavimus dizainui ir / arba Technines sąlygas prekių gamybai, o taip pat kitas būtinas sąlygas (prekių asortimentą, kiekį, pristatymo sąlygas, terminus ir kt.);</w:t>
      </w:r>
    </w:p>
    <w:p w14:paraId="738270E2" w14:textId="04256824" w:rsidR="002848F3" w:rsidRPr="00C310F1" w:rsidRDefault="002848F3" w:rsidP="00015A3B">
      <w:pPr>
        <w:numPr>
          <w:ilvl w:val="2"/>
          <w:numId w:val="1"/>
        </w:numPr>
        <w:tabs>
          <w:tab w:val="clear" w:pos="1304"/>
          <w:tab w:val="num" w:pos="993"/>
        </w:tabs>
        <w:ind w:left="426" w:firstLine="0"/>
        <w:jc w:val="both"/>
        <w:rPr>
          <w:rFonts w:asciiTheme="minorHAnsi" w:hAnsiTheme="minorHAnsi"/>
          <w:sz w:val="20"/>
          <w:szCs w:val="20"/>
        </w:rPr>
      </w:pPr>
      <w:r w:rsidRPr="00C310F1">
        <w:rPr>
          <w:rFonts w:asciiTheme="minorHAnsi" w:hAnsiTheme="minorHAnsi"/>
          <w:sz w:val="20"/>
          <w:szCs w:val="20"/>
        </w:rPr>
        <w:lastRenderedPageBreak/>
        <w:t xml:space="preserve">priimti </w:t>
      </w:r>
      <w:r w:rsidR="001928AD" w:rsidRPr="00C310F1">
        <w:rPr>
          <w:rFonts w:asciiTheme="minorHAnsi" w:hAnsiTheme="minorHAnsi"/>
          <w:sz w:val="20"/>
          <w:szCs w:val="20"/>
        </w:rPr>
        <w:t>Vykdytoj</w:t>
      </w:r>
      <w:r w:rsidRPr="00C310F1">
        <w:rPr>
          <w:rFonts w:asciiTheme="minorHAnsi" w:hAnsiTheme="minorHAnsi"/>
          <w:sz w:val="20"/>
          <w:szCs w:val="20"/>
        </w:rPr>
        <w:t>o dizainą ir pagamintas prekes;</w:t>
      </w:r>
    </w:p>
    <w:p w14:paraId="6E318276" w14:textId="38F5B9BF" w:rsidR="002848F3" w:rsidRPr="00C310F1" w:rsidRDefault="002848F3" w:rsidP="00015A3B">
      <w:pPr>
        <w:numPr>
          <w:ilvl w:val="2"/>
          <w:numId w:val="1"/>
        </w:numPr>
        <w:tabs>
          <w:tab w:val="clear" w:pos="1304"/>
          <w:tab w:val="num" w:pos="993"/>
        </w:tabs>
        <w:ind w:left="426" w:firstLine="0"/>
        <w:jc w:val="both"/>
        <w:rPr>
          <w:rFonts w:asciiTheme="minorHAnsi" w:hAnsiTheme="minorHAnsi"/>
          <w:sz w:val="20"/>
          <w:szCs w:val="20"/>
        </w:rPr>
      </w:pPr>
      <w:r w:rsidRPr="00C310F1">
        <w:rPr>
          <w:rFonts w:asciiTheme="minorHAnsi" w:hAnsiTheme="minorHAnsi"/>
          <w:sz w:val="20"/>
          <w:szCs w:val="20"/>
        </w:rPr>
        <w:t xml:space="preserve">priėmimo metu patikrinti perduodamas prekes bei po patikrinimo pasirašyti prekių gavimo dokumentus. </w:t>
      </w:r>
      <w:r w:rsidR="001928AD" w:rsidRPr="00C310F1">
        <w:rPr>
          <w:rFonts w:asciiTheme="minorHAnsi" w:hAnsiTheme="minorHAnsi"/>
          <w:sz w:val="20"/>
          <w:szCs w:val="20"/>
        </w:rPr>
        <w:t>Užsakov</w:t>
      </w:r>
      <w:r w:rsidRPr="00C310F1">
        <w:rPr>
          <w:rFonts w:asciiTheme="minorHAnsi" w:hAnsiTheme="minorHAnsi"/>
          <w:sz w:val="20"/>
          <w:szCs w:val="20"/>
        </w:rPr>
        <w:t>ui pasirašius prekių gavimo dokumentus, laikoma, kad jis preten</w:t>
      </w:r>
      <w:r w:rsidR="008971CD">
        <w:rPr>
          <w:rFonts w:asciiTheme="minorHAnsi" w:hAnsiTheme="minorHAnsi"/>
          <w:sz w:val="20"/>
          <w:szCs w:val="20"/>
        </w:rPr>
        <w:t>zijų dėl prekių kokybės neturi;</w:t>
      </w:r>
    </w:p>
    <w:p w14:paraId="7C66EC83" w14:textId="77777777" w:rsidR="002848F3" w:rsidRPr="00C310F1" w:rsidRDefault="002848F3" w:rsidP="00015A3B">
      <w:pPr>
        <w:numPr>
          <w:ilvl w:val="2"/>
          <w:numId w:val="1"/>
        </w:numPr>
        <w:tabs>
          <w:tab w:val="clear" w:pos="1304"/>
          <w:tab w:val="num" w:pos="993"/>
        </w:tabs>
        <w:ind w:left="426" w:firstLine="0"/>
        <w:jc w:val="both"/>
        <w:rPr>
          <w:rFonts w:asciiTheme="minorHAnsi" w:hAnsiTheme="minorHAnsi"/>
          <w:sz w:val="20"/>
          <w:szCs w:val="20"/>
        </w:rPr>
      </w:pPr>
      <w:r w:rsidRPr="00C310F1">
        <w:rPr>
          <w:rFonts w:asciiTheme="minorHAnsi" w:hAnsiTheme="minorHAnsi"/>
          <w:sz w:val="20"/>
          <w:szCs w:val="20"/>
        </w:rPr>
        <w:t>sumokėti už perduotą dizainą ir prekes Sutartyje nustatyta tvarka ir terminais;</w:t>
      </w:r>
    </w:p>
    <w:p w14:paraId="138C6357" w14:textId="77777777" w:rsidR="002848F3" w:rsidRDefault="002848F3" w:rsidP="00015A3B">
      <w:pPr>
        <w:numPr>
          <w:ilvl w:val="2"/>
          <w:numId w:val="1"/>
        </w:numPr>
        <w:tabs>
          <w:tab w:val="clear" w:pos="1304"/>
          <w:tab w:val="num" w:pos="993"/>
        </w:tabs>
        <w:ind w:left="426" w:firstLine="0"/>
        <w:jc w:val="both"/>
        <w:rPr>
          <w:rFonts w:asciiTheme="minorHAnsi" w:hAnsiTheme="minorHAnsi"/>
          <w:sz w:val="20"/>
          <w:szCs w:val="20"/>
        </w:rPr>
      </w:pPr>
      <w:r w:rsidRPr="00C310F1">
        <w:rPr>
          <w:rFonts w:asciiTheme="minorHAnsi" w:hAnsiTheme="minorHAnsi"/>
          <w:sz w:val="20"/>
          <w:szCs w:val="20"/>
        </w:rPr>
        <w:t>tinkamai vykdyti kitus įsipareigojimus, numatytus Sutartyje.</w:t>
      </w:r>
    </w:p>
    <w:p w14:paraId="5D556462" w14:textId="77777777" w:rsidR="00015A3B" w:rsidRPr="00C310F1" w:rsidRDefault="00015A3B" w:rsidP="00015A3B">
      <w:pPr>
        <w:ind w:left="426"/>
        <w:jc w:val="both"/>
        <w:rPr>
          <w:rFonts w:asciiTheme="minorHAnsi" w:hAnsiTheme="minorHAnsi"/>
          <w:sz w:val="20"/>
          <w:szCs w:val="20"/>
        </w:rPr>
      </w:pPr>
    </w:p>
    <w:p w14:paraId="221B8C0B" w14:textId="77777777" w:rsidR="002848F3" w:rsidRPr="00C310F1" w:rsidRDefault="002848F3" w:rsidP="003D1C6B">
      <w:pPr>
        <w:numPr>
          <w:ilvl w:val="0"/>
          <w:numId w:val="1"/>
        </w:numPr>
        <w:tabs>
          <w:tab w:val="clear" w:pos="567"/>
          <w:tab w:val="num" w:pos="284"/>
        </w:tabs>
        <w:ind w:left="284" w:hanging="284"/>
        <w:jc w:val="both"/>
        <w:rPr>
          <w:rFonts w:asciiTheme="minorHAnsi" w:hAnsiTheme="minorHAnsi"/>
          <w:b/>
          <w:sz w:val="20"/>
          <w:szCs w:val="20"/>
        </w:rPr>
      </w:pPr>
      <w:r w:rsidRPr="00C310F1">
        <w:rPr>
          <w:rFonts w:asciiTheme="minorHAnsi" w:hAnsiTheme="minorHAnsi"/>
          <w:b/>
          <w:sz w:val="20"/>
          <w:szCs w:val="20"/>
        </w:rPr>
        <w:t>Bandomasis pavyzdys</w:t>
      </w:r>
    </w:p>
    <w:p w14:paraId="05BF935E" w14:textId="77777777" w:rsidR="00015A3B" w:rsidRDefault="002848F3" w:rsidP="00015A3B">
      <w:pPr>
        <w:numPr>
          <w:ilvl w:val="1"/>
          <w:numId w:val="1"/>
        </w:numPr>
        <w:tabs>
          <w:tab w:val="clear" w:pos="567"/>
          <w:tab w:val="num" w:pos="426"/>
        </w:tabs>
        <w:ind w:left="0" w:firstLine="0"/>
        <w:jc w:val="both"/>
        <w:rPr>
          <w:rFonts w:asciiTheme="minorHAnsi" w:hAnsiTheme="minorHAnsi"/>
          <w:sz w:val="20"/>
          <w:szCs w:val="20"/>
        </w:rPr>
      </w:pPr>
      <w:r w:rsidRPr="00C310F1">
        <w:rPr>
          <w:rFonts w:asciiTheme="minorHAnsi" w:hAnsiTheme="minorHAnsi"/>
          <w:sz w:val="20"/>
          <w:szCs w:val="20"/>
        </w:rPr>
        <w:t xml:space="preserve">Jeigu </w:t>
      </w:r>
      <w:r w:rsidR="001928AD" w:rsidRPr="00C310F1">
        <w:rPr>
          <w:rFonts w:asciiTheme="minorHAnsi" w:hAnsiTheme="minorHAnsi"/>
          <w:sz w:val="20"/>
          <w:szCs w:val="20"/>
        </w:rPr>
        <w:t>Užsakov</w:t>
      </w:r>
      <w:r w:rsidRPr="00C310F1">
        <w:rPr>
          <w:rFonts w:asciiTheme="minorHAnsi" w:hAnsiTheme="minorHAnsi"/>
          <w:sz w:val="20"/>
          <w:szCs w:val="20"/>
        </w:rPr>
        <w:t xml:space="preserve">ui pateikiamas bandomasis prekės pavyzdys, </w:t>
      </w:r>
      <w:r w:rsidR="001928AD" w:rsidRPr="00C310F1">
        <w:rPr>
          <w:rFonts w:asciiTheme="minorHAnsi" w:hAnsiTheme="minorHAnsi"/>
          <w:sz w:val="20"/>
          <w:szCs w:val="20"/>
        </w:rPr>
        <w:t>Užsakov</w:t>
      </w:r>
      <w:r w:rsidRPr="00C310F1">
        <w:rPr>
          <w:rFonts w:asciiTheme="minorHAnsi" w:hAnsiTheme="minorHAnsi"/>
          <w:sz w:val="20"/>
          <w:szCs w:val="20"/>
        </w:rPr>
        <w:t xml:space="preserve">as ne vėliau kaip per 2 (dvi) darbo dienas privalo jį įvertinti ir raštu pateikti </w:t>
      </w:r>
      <w:r w:rsidR="001928AD" w:rsidRPr="00C310F1">
        <w:rPr>
          <w:rFonts w:asciiTheme="minorHAnsi" w:hAnsiTheme="minorHAnsi"/>
          <w:sz w:val="20"/>
          <w:szCs w:val="20"/>
        </w:rPr>
        <w:t>Vykdytoj</w:t>
      </w:r>
      <w:r w:rsidRPr="00C310F1">
        <w:rPr>
          <w:rFonts w:asciiTheme="minorHAnsi" w:hAnsiTheme="minorHAnsi"/>
          <w:sz w:val="20"/>
          <w:szCs w:val="20"/>
        </w:rPr>
        <w:t>ui pastabas dėl pateiktos prekės kokybės arba patvirtinti tinkamą atsiųstos prekės kokybę.</w:t>
      </w:r>
    </w:p>
    <w:p w14:paraId="0A46DE26" w14:textId="77777777" w:rsidR="00015A3B" w:rsidRDefault="001928AD" w:rsidP="00015A3B">
      <w:pPr>
        <w:numPr>
          <w:ilvl w:val="1"/>
          <w:numId w:val="1"/>
        </w:numPr>
        <w:tabs>
          <w:tab w:val="clear" w:pos="567"/>
          <w:tab w:val="num" w:pos="426"/>
        </w:tabs>
        <w:ind w:left="0" w:firstLine="0"/>
        <w:jc w:val="both"/>
        <w:rPr>
          <w:rFonts w:asciiTheme="minorHAnsi" w:hAnsiTheme="minorHAnsi"/>
          <w:sz w:val="20"/>
          <w:szCs w:val="20"/>
        </w:rPr>
      </w:pPr>
      <w:r w:rsidRPr="00015A3B">
        <w:rPr>
          <w:rFonts w:asciiTheme="minorHAnsi" w:hAnsiTheme="minorHAnsi"/>
          <w:sz w:val="20"/>
          <w:szCs w:val="20"/>
        </w:rPr>
        <w:t>Užsakov</w:t>
      </w:r>
      <w:r w:rsidR="002848F3" w:rsidRPr="00015A3B">
        <w:rPr>
          <w:rFonts w:asciiTheme="minorHAnsi" w:hAnsiTheme="minorHAnsi"/>
          <w:sz w:val="20"/>
          <w:szCs w:val="20"/>
        </w:rPr>
        <w:t xml:space="preserve">ui nepateiktus raštiškų pastabų dėl pristatytos prekės kokybės, laikoma, kad pateikto pavyzdžio kokybė </w:t>
      </w:r>
      <w:r w:rsidRPr="00015A3B">
        <w:rPr>
          <w:rFonts w:asciiTheme="minorHAnsi" w:hAnsiTheme="minorHAnsi"/>
          <w:sz w:val="20"/>
          <w:szCs w:val="20"/>
        </w:rPr>
        <w:t>Užsakov</w:t>
      </w:r>
      <w:r w:rsidR="002848F3" w:rsidRPr="00015A3B">
        <w:rPr>
          <w:rFonts w:asciiTheme="minorHAnsi" w:hAnsiTheme="minorHAnsi"/>
          <w:sz w:val="20"/>
          <w:szCs w:val="20"/>
        </w:rPr>
        <w:t xml:space="preserve">ui yra tinkama ir kad </w:t>
      </w:r>
      <w:r w:rsidRPr="00015A3B">
        <w:rPr>
          <w:rFonts w:asciiTheme="minorHAnsi" w:hAnsiTheme="minorHAnsi"/>
          <w:sz w:val="20"/>
          <w:szCs w:val="20"/>
        </w:rPr>
        <w:t>Vykdytoj</w:t>
      </w:r>
      <w:r w:rsidR="002848F3" w:rsidRPr="00015A3B">
        <w:rPr>
          <w:rFonts w:asciiTheme="minorHAnsi" w:hAnsiTheme="minorHAnsi"/>
          <w:sz w:val="20"/>
          <w:szCs w:val="20"/>
        </w:rPr>
        <w:t>as turi pristatyti visą sutartą prekės kiekį, atitinkantį pateikto pavyzdžio kokybę.</w:t>
      </w:r>
    </w:p>
    <w:p w14:paraId="4A5A0C62" w14:textId="1C2EBCE6" w:rsidR="002848F3" w:rsidRDefault="002848F3" w:rsidP="00015A3B">
      <w:pPr>
        <w:numPr>
          <w:ilvl w:val="1"/>
          <w:numId w:val="1"/>
        </w:numPr>
        <w:tabs>
          <w:tab w:val="clear" w:pos="567"/>
          <w:tab w:val="num" w:pos="426"/>
        </w:tabs>
        <w:ind w:left="0" w:firstLine="0"/>
        <w:jc w:val="both"/>
        <w:rPr>
          <w:rFonts w:asciiTheme="minorHAnsi" w:hAnsiTheme="minorHAnsi"/>
          <w:sz w:val="20"/>
          <w:szCs w:val="20"/>
        </w:rPr>
      </w:pPr>
      <w:r w:rsidRPr="00015A3B">
        <w:rPr>
          <w:rFonts w:asciiTheme="minorHAnsi" w:hAnsiTheme="minorHAnsi"/>
          <w:sz w:val="20"/>
          <w:szCs w:val="20"/>
        </w:rPr>
        <w:t xml:space="preserve">Jeigu </w:t>
      </w:r>
      <w:r w:rsidR="001928AD" w:rsidRPr="00015A3B">
        <w:rPr>
          <w:rFonts w:asciiTheme="minorHAnsi" w:hAnsiTheme="minorHAnsi"/>
          <w:sz w:val="20"/>
          <w:szCs w:val="20"/>
        </w:rPr>
        <w:t>Užsakov</w:t>
      </w:r>
      <w:r w:rsidRPr="00015A3B">
        <w:rPr>
          <w:rFonts w:asciiTheme="minorHAnsi" w:hAnsiTheme="minorHAnsi"/>
          <w:sz w:val="20"/>
          <w:szCs w:val="20"/>
        </w:rPr>
        <w:t xml:space="preserve">as pateikia pastabų dėl pristatytos prekės kokybės neatitikimo Techninėms sąlygoms, </w:t>
      </w:r>
      <w:r w:rsidR="001928AD" w:rsidRPr="00015A3B">
        <w:rPr>
          <w:rFonts w:asciiTheme="minorHAnsi" w:hAnsiTheme="minorHAnsi"/>
          <w:sz w:val="20"/>
          <w:szCs w:val="20"/>
        </w:rPr>
        <w:t>Vykdytoj</w:t>
      </w:r>
      <w:r w:rsidRPr="00015A3B">
        <w:rPr>
          <w:rFonts w:asciiTheme="minorHAnsi" w:hAnsiTheme="minorHAnsi"/>
          <w:sz w:val="20"/>
          <w:szCs w:val="20"/>
        </w:rPr>
        <w:t>as privalo į pastabas atsižvelgti, jeigu jos yra pagrįstos.</w:t>
      </w:r>
    </w:p>
    <w:p w14:paraId="4C380543" w14:textId="77777777" w:rsidR="00015A3B" w:rsidRPr="00015A3B" w:rsidRDefault="00015A3B" w:rsidP="00015A3B">
      <w:pPr>
        <w:jc w:val="both"/>
        <w:rPr>
          <w:rFonts w:asciiTheme="minorHAnsi" w:hAnsiTheme="minorHAnsi"/>
          <w:sz w:val="20"/>
          <w:szCs w:val="20"/>
        </w:rPr>
      </w:pPr>
    </w:p>
    <w:p w14:paraId="5B824085" w14:textId="77777777" w:rsidR="002848F3" w:rsidRPr="00C310F1" w:rsidRDefault="002848F3" w:rsidP="00015A3B">
      <w:pPr>
        <w:numPr>
          <w:ilvl w:val="0"/>
          <w:numId w:val="1"/>
        </w:numPr>
        <w:tabs>
          <w:tab w:val="clear" w:pos="567"/>
          <w:tab w:val="num" w:pos="284"/>
        </w:tabs>
        <w:ind w:left="284" w:hanging="284"/>
        <w:jc w:val="both"/>
        <w:rPr>
          <w:rFonts w:asciiTheme="minorHAnsi" w:hAnsiTheme="minorHAnsi"/>
          <w:b/>
          <w:sz w:val="20"/>
          <w:szCs w:val="20"/>
        </w:rPr>
      </w:pPr>
      <w:r w:rsidRPr="00C310F1">
        <w:rPr>
          <w:rFonts w:asciiTheme="minorHAnsi" w:hAnsiTheme="minorHAnsi"/>
          <w:b/>
          <w:sz w:val="20"/>
          <w:szCs w:val="20"/>
        </w:rPr>
        <w:t>Sutarties kaina ir atsiskaitymo tvarka</w:t>
      </w:r>
    </w:p>
    <w:p w14:paraId="2EF22322" w14:textId="279AFE2A" w:rsidR="002848F3" w:rsidRPr="00C310F1" w:rsidRDefault="002848F3" w:rsidP="00015A3B">
      <w:pPr>
        <w:numPr>
          <w:ilvl w:val="1"/>
          <w:numId w:val="1"/>
        </w:numPr>
        <w:tabs>
          <w:tab w:val="clear" w:pos="567"/>
          <w:tab w:val="num" w:pos="426"/>
        </w:tabs>
        <w:ind w:left="0" w:firstLine="0"/>
        <w:jc w:val="both"/>
        <w:rPr>
          <w:rFonts w:asciiTheme="minorHAnsi" w:hAnsiTheme="minorHAnsi"/>
          <w:sz w:val="20"/>
          <w:szCs w:val="20"/>
        </w:rPr>
      </w:pPr>
      <w:r w:rsidRPr="00C310F1">
        <w:rPr>
          <w:rFonts w:asciiTheme="minorHAnsi" w:hAnsiTheme="minorHAnsi"/>
          <w:sz w:val="20"/>
          <w:szCs w:val="20"/>
        </w:rPr>
        <w:t xml:space="preserve">Sutarties kaina </w:t>
      </w:r>
      <w:r w:rsidR="00DA42DE" w:rsidRPr="00C310F1">
        <w:rPr>
          <w:rFonts w:asciiTheme="minorHAnsi" w:hAnsiTheme="minorHAnsi"/>
          <w:sz w:val="20"/>
          <w:szCs w:val="20"/>
        </w:rPr>
        <w:t xml:space="preserve">ir jos sumokėjimo terminai </w:t>
      </w:r>
      <w:r w:rsidR="002A4F30" w:rsidRPr="00C310F1">
        <w:rPr>
          <w:rFonts w:asciiTheme="minorHAnsi" w:hAnsiTheme="minorHAnsi"/>
          <w:sz w:val="20"/>
          <w:szCs w:val="20"/>
        </w:rPr>
        <w:t>nurodom</w:t>
      </w:r>
      <w:r w:rsidR="00DA42DE" w:rsidRPr="00C310F1">
        <w:rPr>
          <w:rFonts w:asciiTheme="minorHAnsi" w:hAnsiTheme="minorHAnsi"/>
          <w:sz w:val="20"/>
          <w:szCs w:val="20"/>
        </w:rPr>
        <w:t>i</w:t>
      </w:r>
      <w:r w:rsidR="002A4F30" w:rsidRPr="00C310F1">
        <w:rPr>
          <w:rFonts w:asciiTheme="minorHAnsi" w:hAnsiTheme="minorHAnsi"/>
          <w:sz w:val="20"/>
          <w:szCs w:val="20"/>
        </w:rPr>
        <w:t xml:space="preserve"> Užsakyme.</w:t>
      </w:r>
    </w:p>
    <w:p w14:paraId="7EFFF0A9" w14:textId="77777777" w:rsidR="002A4F30" w:rsidRPr="00C310F1" w:rsidRDefault="002A4F30" w:rsidP="00015A3B">
      <w:pPr>
        <w:numPr>
          <w:ilvl w:val="1"/>
          <w:numId w:val="1"/>
        </w:numPr>
        <w:tabs>
          <w:tab w:val="clear" w:pos="567"/>
          <w:tab w:val="num" w:pos="426"/>
        </w:tabs>
        <w:ind w:left="0" w:firstLine="0"/>
        <w:jc w:val="both"/>
        <w:rPr>
          <w:rFonts w:asciiTheme="minorHAnsi" w:hAnsiTheme="minorHAnsi"/>
          <w:sz w:val="20"/>
          <w:szCs w:val="20"/>
        </w:rPr>
      </w:pPr>
      <w:r w:rsidRPr="00C310F1">
        <w:rPr>
          <w:rFonts w:asciiTheme="minorHAnsi" w:hAnsiTheme="minorHAnsi"/>
          <w:sz w:val="20"/>
          <w:szCs w:val="20"/>
        </w:rPr>
        <w:t>Užsakovas atsiskaito bankiniu pavedimu arba įmokėdamas grynais pinigais į Vykdytojo kasą. Atsiskaitymas laikomas atliktu, kai pinigai patenka į Vykdytojo atsiskaitomąją sąskaitą arba nuo grynųjų pinigų įmokėjimo į Vykdytojo kasą momento. Jeigu nėra susitarta kitaip, visi atsiskaitymai atliekami eurais.</w:t>
      </w:r>
    </w:p>
    <w:p w14:paraId="3BC074FD" w14:textId="77777777" w:rsidR="002A4F30" w:rsidRDefault="002A4F30" w:rsidP="00015A3B">
      <w:pPr>
        <w:numPr>
          <w:ilvl w:val="1"/>
          <w:numId w:val="1"/>
        </w:numPr>
        <w:tabs>
          <w:tab w:val="clear" w:pos="567"/>
          <w:tab w:val="num" w:pos="426"/>
        </w:tabs>
        <w:ind w:left="0" w:firstLine="0"/>
        <w:jc w:val="both"/>
        <w:rPr>
          <w:rFonts w:asciiTheme="minorHAnsi" w:hAnsiTheme="minorHAnsi"/>
          <w:sz w:val="20"/>
          <w:szCs w:val="20"/>
        </w:rPr>
      </w:pPr>
      <w:r w:rsidRPr="00C310F1">
        <w:rPr>
          <w:rFonts w:asciiTheme="minorHAnsi" w:hAnsiTheme="minorHAnsi"/>
          <w:sz w:val="20"/>
          <w:szCs w:val="20"/>
        </w:rPr>
        <w:t xml:space="preserve">Šalys susitaria, kad nepriklausomai nuo Užsakovo nurodytos mokėjimo paskirties, įmokos paskirstomos eiliškumo tvarka šioms išlaidoms padengti: 1. išlaidoms, susijusioms su reikalavimu įvykdyti prievolę (ikiteisminio skolos išieškojimo išlaidoms ir pan.); 2. palūkanoms; 3. netesyboms; 4. pagrindinei prievolei. </w:t>
      </w:r>
    </w:p>
    <w:p w14:paraId="051B08D9" w14:textId="77777777" w:rsidR="00015A3B" w:rsidRPr="00C310F1" w:rsidRDefault="00015A3B" w:rsidP="00015A3B">
      <w:pPr>
        <w:jc w:val="both"/>
        <w:rPr>
          <w:rFonts w:asciiTheme="minorHAnsi" w:hAnsiTheme="minorHAnsi"/>
          <w:sz w:val="20"/>
          <w:szCs w:val="20"/>
        </w:rPr>
      </w:pPr>
    </w:p>
    <w:p w14:paraId="1468F85C" w14:textId="77777777" w:rsidR="002848F3" w:rsidRPr="00C310F1" w:rsidRDefault="002848F3" w:rsidP="00015A3B">
      <w:pPr>
        <w:numPr>
          <w:ilvl w:val="0"/>
          <w:numId w:val="1"/>
        </w:numPr>
        <w:tabs>
          <w:tab w:val="clear" w:pos="567"/>
          <w:tab w:val="num" w:pos="284"/>
        </w:tabs>
        <w:ind w:left="284" w:hanging="284"/>
        <w:jc w:val="both"/>
        <w:rPr>
          <w:rFonts w:asciiTheme="minorHAnsi" w:hAnsiTheme="minorHAnsi"/>
          <w:b/>
          <w:sz w:val="20"/>
          <w:szCs w:val="20"/>
        </w:rPr>
      </w:pPr>
      <w:r w:rsidRPr="00C310F1">
        <w:rPr>
          <w:rFonts w:asciiTheme="minorHAnsi" w:hAnsiTheme="minorHAnsi"/>
          <w:b/>
          <w:sz w:val="20"/>
          <w:szCs w:val="20"/>
        </w:rPr>
        <w:t xml:space="preserve">Dizaino sukūrimas </w:t>
      </w:r>
    </w:p>
    <w:p w14:paraId="2909A8A3" w14:textId="77777777" w:rsidR="00015A3B" w:rsidRDefault="001928AD" w:rsidP="00015A3B">
      <w:pPr>
        <w:numPr>
          <w:ilvl w:val="1"/>
          <w:numId w:val="1"/>
        </w:numPr>
        <w:tabs>
          <w:tab w:val="clear" w:pos="567"/>
          <w:tab w:val="num" w:pos="426"/>
        </w:tabs>
        <w:ind w:left="0" w:firstLine="0"/>
        <w:jc w:val="both"/>
        <w:rPr>
          <w:rFonts w:asciiTheme="minorHAnsi" w:hAnsiTheme="minorHAnsi"/>
          <w:sz w:val="20"/>
          <w:szCs w:val="20"/>
        </w:rPr>
      </w:pPr>
      <w:r w:rsidRPr="00C310F1">
        <w:rPr>
          <w:rFonts w:asciiTheme="minorHAnsi" w:hAnsiTheme="minorHAnsi"/>
          <w:sz w:val="20"/>
          <w:szCs w:val="20"/>
        </w:rPr>
        <w:t>Vykdytoj</w:t>
      </w:r>
      <w:r w:rsidR="002848F3" w:rsidRPr="00C310F1">
        <w:rPr>
          <w:rFonts w:asciiTheme="minorHAnsi" w:hAnsiTheme="minorHAnsi"/>
          <w:sz w:val="20"/>
          <w:szCs w:val="20"/>
        </w:rPr>
        <w:t>o sukurtas dizainas turi atitikti Šalių patvirtiname Užsakyme nurodytas sąlygas.</w:t>
      </w:r>
    </w:p>
    <w:p w14:paraId="6E5A6B5F" w14:textId="72973ABF" w:rsidR="002848F3" w:rsidRPr="00015A3B" w:rsidRDefault="001928AD" w:rsidP="00015A3B">
      <w:pPr>
        <w:numPr>
          <w:ilvl w:val="1"/>
          <w:numId w:val="1"/>
        </w:numPr>
        <w:tabs>
          <w:tab w:val="clear" w:pos="567"/>
          <w:tab w:val="num" w:pos="426"/>
        </w:tabs>
        <w:ind w:left="0" w:firstLine="0"/>
        <w:jc w:val="both"/>
        <w:rPr>
          <w:rFonts w:asciiTheme="minorHAnsi" w:hAnsiTheme="minorHAnsi"/>
          <w:sz w:val="20"/>
          <w:szCs w:val="20"/>
        </w:rPr>
      </w:pPr>
      <w:r w:rsidRPr="00015A3B">
        <w:rPr>
          <w:rFonts w:asciiTheme="minorHAnsi" w:hAnsiTheme="minorHAnsi"/>
          <w:sz w:val="20"/>
          <w:szCs w:val="20"/>
        </w:rPr>
        <w:t>Užsakov</w:t>
      </w:r>
      <w:r w:rsidR="002848F3" w:rsidRPr="00015A3B">
        <w:rPr>
          <w:rFonts w:asciiTheme="minorHAnsi" w:hAnsiTheme="minorHAnsi"/>
          <w:sz w:val="20"/>
          <w:szCs w:val="20"/>
        </w:rPr>
        <w:t>as per</w:t>
      </w:r>
      <w:r w:rsidR="00043BC1" w:rsidRPr="00015A3B">
        <w:rPr>
          <w:rFonts w:asciiTheme="minorHAnsi" w:hAnsiTheme="minorHAnsi"/>
          <w:sz w:val="20"/>
          <w:szCs w:val="20"/>
        </w:rPr>
        <w:t xml:space="preserve"> tris</w:t>
      </w:r>
      <w:r w:rsidR="002848F3" w:rsidRPr="00015A3B">
        <w:rPr>
          <w:rFonts w:asciiTheme="minorHAnsi" w:hAnsiTheme="minorHAnsi"/>
          <w:sz w:val="20"/>
          <w:szCs w:val="20"/>
        </w:rPr>
        <w:t xml:space="preserve"> </w:t>
      </w:r>
      <w:r w:rsidR="00043BC1" w:rsidRPr="00015A3B">
        <w:rPr>
          <w:rFonts w:asciiTheme="minorHAnsi" w:hAnsiTheme="minorHAnsi"/>
          <w:sz w:val="20"/>
          <w:szCs w:val="20"/>
        </w:rPr>
        <w:t xml:space="preserve">dvi </w:t>
      </w:r>
      <w:r w:rsidR="002848F3" w:rsidRPr="00015A3B">
        <w:rPr>
          <w:rFonts w:asciiTheme="minorHAnsi" w:hAnsiTheme="minorHAnsi"/>
          <w:sz w:val="20"/>
          <w:szCs w:val="20"/>
        </w:rPr>
        <w:t xml:space="preserve">dienas nuo dizaino jam pateikimo informuoja </w:t>
      </w:r>
      <w:r w:rsidRPr="00015A3B">
        <w:rPr>
          <w:rFonts w:asciiTheme="minorHAnsi" w:hAnsiTheme="minorHAnsi"/>
          <w:sz w:val="20"/>
          <w:szCs w:val="20"/>
        </w:rPr>
        <w:t>Vykdytoj</w:t>
      </w:r>
      <w:r w:rsidR="002848F3" w:rsidRPr="00015A3B">
        <w:rPr>
          <w:rFonts w:asciiTheme="minorHAnsi" w:hAnsiTheme="minorHAnsi"/>
          <w:sz w:val="20"/>
          <w:szCs w:val="20"/>
        </w:rPr>
        <w:t xml:space="preserve">ą, ar dizainas yra priimtas, ar jį reikia pataisyti. </w:t>
      </w:r>
      <w:r w:rsidRPr="00015A3B">
        <w:rPr>
          <w:rFonts w:asciiTheme="minorHAnsi" w:hAnsiTheme="minorHAnsi"/>
          <w:sz w:val="20"/>
          <w:szCs w:val="20"/>
        </w:rPr>
        <w:t>Vykdytoj</w:t>
      </w:r>
      <w:r w:rsidR="002848F3" w:rsidRPr="00015A3B">
        <w:rPr>
          <w:rFonts w:asciiTheme="minorHAnsi" w:hAnsiTheme="minorHAnsi"/>
          <w:sz w:val="20"/>
          <w:szCs w:val="20"/>
        </w:rPr>
        <w:t xml:space="preserve">as įsipareigoja </w:t>
      </w:r>
      <w:r w:rsidR="002848F3" w:rsidRPr="00015A3B">
        <w:rPr>
          <w:rFonts w:asciiTheme="minorHAnsi" w:hAnsiTheme="minorHAnsi"/>
          <w:sz w:val="20"/>
          <w:szCs w:val="20"/>
        </w:rPr>
        <w:lastRenderedPageBreak/>
        <w:t xml:space="preserve">pataisyti dizainą per </w:t>
      </w:r>
      <w:r w:rsidR="00043BC1" w:rsidRPr="00015A3B">
        <w:rPr>
          <w:rFonts w:asciiTheme="minorHAnsi" w:hAnsiTheme="minorHAnsi"/>
          <w:sz w:val="20"/>
          <w:szCs w:val="20"/>
        </w:rPr>
        <w:t xml:space="preserve">dvi darbo </w:t>
      </w:r>
      <w:r w:rsidR="002848F3" w:rsidRPr="00015A3B">
        <w:rPr>
          <w:rFonts w:asciiTheme="minorHAnsi" w:hAnsiTheme="minorHAnsi"/>
          <w:sz w:val="20"/>
          <w:szCs w:val="20"/>
        </w:rPr>
        <w:t xml:space="preserve">dienas po to, kai </w:t>
      </w:r>
      <w:r w:rsidRPr="00015A3B">
        <w:rPr>
          <w:rFonts w:asciiTheme="minorHAnsi" w:hAnsiTheme="minorHAnsi"/>
          <w:sz w:val="20"/>
          <w:szCs w:val="20"/>
        </w:rPr>
        <w:t>Užsakov</w:t>
      </w:r>
      <w:r w:rsidR="002848F3" w:rsidRPr="00015A3B">
        <w:rPr>
          <w:rFonts w:asciiTheme="minorHAnsi" w:hAnsiTheme="minorHAnsi"/>
          <w:sz w:val="20"/>
          <w:szCs w:val="20"/>
        </w:rPr>
        <w:t>as pateikia dėl jo savo pastabas.</w:t>
      </w:r>
    </w:p>
    <w:p w14:paraId="35316BFC" w14:textId="7DED4732" w:rsidR="002848F3" w:rsidRPr="00C310F1" w:rsidRDefault="00DA42DE" w:rsidP="00015A3B">
      <w:pPr>
        <w:pStyle w:val="Heading1"/>
        <w:numPr>
          <w:ilvl w:val="0"/>
          <w:numId w:val="1"/>
        </w:numPr>
        <w:tabs>
          <w:tab w:val="clear" w:pos="567"/>
          <w:tab w:val="num" w:pos="284"/>
        </w:tabs>
        <w:ind w:left="284" w:hanging="284"/>
        <w:jc w:val="both"/>
        <w:rPr>
          <w:rFonts w:asciiTheme="minorHAnsi" w:hAnsiTheme="minorHAnsi"/>
          <w:color w:val="auto"/>
          <w:sz w:val="20"/>
          <w:szCs w:val="20"/>
        </w:rPr>
      </w:pPr>
      <w:r w:rsidRPr="00C310F1">
        <w:rPr>
          <w:rFonts w:asciiTheme="minorHAnsi" w:hAnsiTheme="minorHAnsi"/>
          <w:color w:val="auto"/>
          <w:sz w:val="20"/>
          <w:szCs w:val="20"/>
        </w:rPr>
        <w:t>Pagamintų p</w:t>
      </w:r>
      <w:r w:rsidR="002848F3" w:rsidRPr="00C310F1">
        <w:rPr>
          <w:rFonts w:asciiTheme="minorHAnsi" w:hAnsiTheme="minorHAnsi"/>
          <w:color w:val="auto"/>
          <w:sz w:val="20"/>
          <w:szCs w:val="20"/>
        </w:rPr>
        <w:t>rekių</w:t>
      </w:r>
      <w:r w:rsidRPr="00C310F1">
        <w:rPr>
          <w:rFonts w:asciiTheme="minorHAnsi" w:hAnsiTheme="minorHAnsi"/>
          <w:color w:val="auto"/>
          <w:sz w:val="20"/>
          <w:szCs w:val="20"/>
        </w:rPr>
        <w:t xml:space="preserve"> perdavimas</w:t>
      </w:r>
    </w:p>
    <w:p w14:paraId="4408702C" w14:textId="78DE7218" w:rsidR="002848F3" w:rsidRPr="00C310F1" w:rsidRDefault="002848F3" w:rsidP="00015A3B">
      <w:pPr>
        <w:numPr>
          <w:ilvl w:val="1"/>
          <w:numId w:val="1"/>
        </w:numPr>
        <w:tabs>
          <w:tab w:val="clear" w:pos="567"/>
          <w:tab w:val="left" w:pos="426"/>
        </w:tabs>
        <w:ind w:left="0" w:firstLine="0"/>
        <w:jc w:val="both"/>
        <w:rPr>
          <w:rFonts w:asciiTheme="minorHAnsi" w:hAnsiTheme="minorHAnsi"/>
          <w:sz w:val="20"/>
          <w:szCs w:val="20"/>
        </w:rPr>
      </w:pPr>
      <w:r w:rsidRPr="00C310F1">
        <w:rPr>
          <w:rFonts w:asciiTheme="minorHAnsi" w:hAnsiTheme="minorHAnsi"/>
          <w:sz w:val="20"/>
          <w:szCs w:val="20"/>
        </w:rPr>
        <w:t>Prekė</w:t>
      </w:r>
      <w:r w:rsidR="00DA42DE" w:rsidRPr="00C310F1">
        <w:rPr>
          <w:rFonts w:asciiTheme="minorHAnsi" w:hAnsiTheme="minorHAnsi"/>
          <w:sz w:val="20"/>
          <w:szCs w:val="20"/>
        </w:rPr>
        <w:t>s</w:t>
      </w:r>
      <w:r w:rsidRPr="00C310F1">
        <w:rPr>
          <w:rFonts w:asciiTheme="minorHAnsi" w:hAnsiTheme="minorHAnsi"/>
          <w:sz w:val="20"/>
          <w:szCs w:val="20"/>
        </w:rPr>
        <w:t xml:space="preserve"> </w:t>
      </w:r>
      <w:r w:rsidR="001928AD" w:rsidRPr="00C310F1">
        <w:rPr>
          <w:rFonts w:asciiTheme="minorHAnsi" w:hAnsiTheme="minorHAnsi"/>
          <w:sz w:val="20"/>
          <w:szCs w:val="20"/>
        </w:rPr>
        <w:t>Užsakov</w:t>
      </w:r>
      <w:r w:rsidRPr="00C310F1">
        <w:rPr>
          <w:rFonts w:asciiTheme="minorHAnsi" w:hAnsiTheme="minorHAnsi"/>
          <w:sz w:val="20"/>
          <w:szCs w:val="20"/>
        </w:rPr>
        <w:t>ui pristatom</w:t>
      </w:r>
      <w:r w:rsidR="00DA42DE" w:rsidRPr="00C310F1">
        <w:rPr>
          <w:rFonts w:asciiTheme="minorHAnsi" w:hAnsiTheme="minorHAnsi"/>
          <w:sz w:val="20"/>
          <w:szCs w:val="20"/>
        </w:rPr>
        <w:t>os</w:t>
      </w:r>
      <w:r w:rsidRPr="00C310F1">
        <w:rPr>
          <w:rFonts w:asciiTheme="minorHAnsi" w:hAnsiTheme="minorHAnsi"/>
          <w:sz w:val="20"/>
          <w:szCs w:val="20"/>
        </w:rPr>
        <w:t xml:space="preserve"> ir perduodam</w:t>
      </w:r>
      <w:r w:rsidR="00DA42DE" w:rsidRPr="00C310F1">
        <w:rPr>
          <w:rFonts w:asciiTheme="minorHAnsi" w:hAnsiTheme="minorHAnsi"/>
          <w:sz w:val="20"/>
          <w:szCs w:val="20"/>
        </w:rPr>
        <w:t>os</w:t>
      </w:r>
      <w:r w:rsidRPr="00C310F1">
        <w:rPr>
          <w:rFonts w:asciiTheme="minorHAnsi" w:hAnsiTheme="minorHAnsi"/>
          <w:sz w:val="20"/>
          <w:szCs w:val="20"/>
        </w:rPr>
        <w:t xml:space="preserve"> </w:t>
      </w:r>
      <w:r w:rsidR="00DA42DE" w:rsidRPr="00C310F1">
        <w:rPr>
          <w:rFonts w:asciiTheme="minorHAnsi" w:hAnsiTheme="minorHAnsi"/>
          <w:sz w:val="20"/>
          <w:szCs w:val="20"/>
        </w:rPr>
        <w:t>Užsakyme nurodytu adresu.</w:t>
      </w:r>
    </w:p>
    <w:p w14:paraId="7D696D8A" w14:textId="1A6BDADC" w:rsidR="00DA42DE" w:rsidRPr="00015A3B" w:rsidRDefault="002848F3" w:rsidP="00015A3B">
      <w:pPr>
        <w:numPr>
          <w:ilvl w:val="1"/>
          <w:numId w:val="1"/>
        </w:numPr>
        <w:tabs>
          <w:tab w:val="clear" w:pos="567"/>
          <w:tab w:val="left" w:pos="426"/>
          <w:tab w:val="left" w:pos="851"/>
        </w:tabs>
        <w:autoSpaceDE w:val="0"/>
        <w:autoSpaceDN w:val="0"/>
        <w:ind w:left="0" w:firstLine="0"/>
        <w:jc w:val="both"/>
        <w:rPr>
          <w:rFonts w:asciiTheme="minorHAnsi" w:hAnsiTheme="minorHAnsi"/>
          <w:b/>
          <w:bCs/>
          <w:sz w:val="20"/>
          <w:szCs w:val="20"/>
        </w:rPr>
      </w:pPr>
      <w:r w:rsidRPr="00C310F1">
        <w:rPr>
          <w:rFonts w:asciiTheme="minorHAnsi" w:hAnsiTheme="minorHAnsi"/>
          <w:sz w:val="20"/>
          <w:szCs w:val="20"/>
        </w:rPr>
        <w:t xml:space="preserve">Šalys susitaria, kad </w:t>
      </w:r>
      <w:r w:rsidR="001928AD" w:rsidRPr="00C310F1">
        <w:rPr>
          <w:rFonts w:asciiTheme="minorHAnsi" w:hAnsiTheme="minorHAnsi"/>
          <w:sz w:val="20"/>
          <w:szCs w:val="20"/>
        </w:rPr>
        <w:t>Vykdytoj</w:t>
      </w:r>
      <w:r w:rsidRPr="00C310F1">
        <w:rPr>
          <w:rFonts w:asciiTheme="minorHAnsi" w:hAnsiTheme="minorHAnsi"/>
          <w:sz w:val="20"/>
          <w:szCs w:val="20"/>
        </w:rPr>
        <w:t xml:space="preserve">as atsako už Prekių trūkumus, jeigu </w:t>
      </w:r>
      <w:r w:rsidR="001928AD" w:rsidRPr="00C310F1">
        <w:rPr>
          <w:rFonts w:asciiTheme="minorHAnsi" w:hAnsiTheme="minorHAnsi"/>
          <w:sz w:val="20"/>
          <w:szCs w:val="20"/>
        </w:rPr>
        <w:t>Užsakov</w:t>
      </w:r>
      <w:r w:rsidRPr="00C310F1">
        <w:rPr>
          <w:rFonts w:asciiTheme="minorHAnsi" w:hAnsiTheme="minorHAnsi"/>
          <w:sz w:val="20"/>
          <w:szCs w:val="20"/>
        </w:rPr>
        <w:t xml:space="preserve">as įrodo, kad Prekių trūkumų atsirado iki Prekių perdavimo arba dėl iki Prekių perdavimo atsiradusių priežasčių, už kurias atsako </w:t>
      </w:r>
      <w:r w:rsidR="001928AD" w:rsidRPr="00C310F1">
        <w:rPr>
          <w:rFonts w:asciiTheme="minorHAnsi" w:hAnsiTheme="minorHAnsi"/>
          <w:sz w:val="20"/>
          <w:szCs w:val="20"/>
        </w:rPr>
        <w:t>Vykdytoj</w:t>
      </w:r>
      <w:r w:rsidRPr="00C310F1">
        <w:rPr>
          <w:rFonts w:asciiTheme="minorHAnsi" w:hAnsiTheme="minorHAnsi"/>
          <w:sz w:val="20"/>
          <w:szCs w:val="20"/>
        </w:rPr>
        <w:t>as.</w:t>
      </w:r>
    </w:p>
    <w:p w14:paraId="2DD769A6" w14:textId="77777777" w:rsidR="00015A3B" w:rsidRPr="00C310F1" w:rsidRDefault="00015A3B" w:rsidP="00015A3B">
      <w:pPr>
        <w:tabs>
          <w:tab w:val="left" w:pos="426"/>
          <w:tab w:val="left" w:pos="851"/>
        </w:tabs>
        <w:autoSpaceDE w:val="0"/>
        <w:autoSpaceDN w:val="0"/>
        <w:jc w:val="both"/>
        <w:rPr>
          <w:rFonts w:asciiTheme="minorHAnsi" w:hAnsiTheme="minorHAnsi"/>
          <w:b/>
          <w:bCs/>
          <w:sz w:val="20"/>
          <w:szCs w:val="20"/>
        </w:rPr>
      </w:pPr>
    </w:p>
    <w:p w14:paraId="64266A73" w14:textId="053D701A" w:rsidR="00DA42DE" w:rsidRPr="00C310F1" w:rsidRDefault="00DA42DE" w:rsidP="00015A3B">
      <w:pPr>
        <w:pStyle w:val="Heading1"/>
        <w:numPr>
          <w:ilvl w:val="0"/>
          <w:numId w:val="1"/>
        </w:numPr>
        <w:tabs>
          <w:tab w:val="clear" w:pos="567"/>
          <w:tab w:val="num" w:pos="284"/>
        </w:tabs>
        <w:ind w:left="284" w:hanging="284"/>
        <w:jc w:val="both"/>
        <w:rPr>
          <w:rFonts w:asciiTheme="minorHAnsi" w:hAnsiTheme="minorHAnsi"/>
          <w:color w:val="auto"/>
          <w:sz w:val="20"/>
          <w:szCs w:val="20"/>
        </w:rPr>
      </w:pPr>
      <w:r w:rsidRPr="00C310F1">
        <w:rPr>
          <w:rFonts w:asciiTheme="minorHAnsi" w:hAnsiTheme="minorHAnsi"/>
          <w:color w:val="auto"/>
          <w:sz w:val="20"/>
          <w:szCs w:val="20"/>
        </w:rPr>
        <w:t>Intelektinės nuosavybės teisės</w:t>
      </w:r>
    </w:p>
    <w:p w14:paraId="57262F37" w14:textId="77777777" w:rsidR="00015A3B" w:rsidRDefault="00DA42DE" w:rsidP="00015A3B">
      <w:pPr>
        <w:numPr>
          <w:ilvl w:val="1"/>
          <w:numId w:val="1"/>
        </w:numPr>
        <w:tabs>
          <w:tab w:val="clear" w:pos="567"/>
          <w:tab w:val="num" w:pos="426"/>
        </w:tabs>
        <w:ind w:left="0" w:firstLine="0"/>
        <w:jc w:val="both"/>
        <w:rPr>
          <w:rFonts w:asciiTheme="minorHAnsi" w:hAnsiTheme="minorHAnsi"/>
          <w:sz w:val="20"/>
          <w:szCs w:val="20"/>
        </w:rPr>
      </w:pPr>
      <w:r w:rsidRPr="00C310F1">
        <w:rPr>
          <w:rFonts w:asciiTheme="minorHAnsi" w:hAnsiTheme="minorHAnsi"/>
          <w:sz w:val="20"/>
          <w:szCs w:val="20"/>
        </w:rPr>
        <w:t>Visos teisės į objektus (ženklai, nuotraukos ir t. t.), kuriuos Užsakovas pateikia Vykdytojui pagal šią Sutartį, priklauso Užsakovui ir Vykdytojas turi teisę naudotis pateiktais objektais tik ta apimtimi ir tik tokiomis teisėmis (saugoti, modifikuoti ir pan.) į juos, kiek tai yra būtina tinkamai įvykdyti savo prievoles pagal Sutartį, nebent Sutartyje būtų numatyta kitaip.</w:t>
      </w:r>
    </w:p>
    <w:p w14:paraId="2120984B" w14:textId="77777777" w:rsidR="00015A3B" w:rsidRDefault="00DA42DE" w:rsidP="00015A3B">
      <w:pPr>
        <w:numPr>
          <w:ilvl w:val="1"/>
          <w:numId w:val="1"/>
        </w:numPr>
        <w:tabs>
          <w:tab w:val="clear" w:pos="567"/>
          <w:tab w:val="num" w:pos="426"/>
        </w:tabs>
        <w:ind w:left="0" w:firstLine="0"/>
        <w:jc w:val="both"/>
        <w:rPr>
          <w:rFonts w:asciiTheme="minorHAnsi" w:hAnsiTheme="minorHAnsi"/>
          <w:sz w:val="20"/>
          <w:szCs w:val="20"/>
        </w:rPr>
      </w:pPr>
      <w:r w:rsidRPr="00015A3B">
        <w:rPr>
          <w:rFonts w:asciiTheme="minorHAnsi" w:hAnsiTheme="minorHAnsi"/>
          <w:sz w:val="20"/>
          <w:szCs w:val="20"/>
        </w:rPr>
        <w:t xml:space="preserve">Užsakovas prisiima visą atsakomybę už informacijos (vaizdinės, tekstinės ir kt.), pateiktos Vykdytojui, teisingumą, jos pilnumą ir pan., taip pat patvirtina, kad ji nepažeidžia trečiųjų asmenų teisių ir teisėtų interesų, bei atitinka (nepažeidžia) Lietuvos Respublikos teisės aktų nuostatų. Tuo atveju, jeigu šiame punkte įtvirtintų prievolių Užsakovas neįvykdo, tame tarpe, paaiškėja, kad jo patvirtinimai neatitinka tikrovės, tai Užsakovas privalo atlyginti Vykdytojui visus jo dėl to patirtus nuostolius, bei aktyviais veiksmais ginti nuo trečiųjų asmenų Vykdytojui pareikštų pretenzijų (ieškinių), jeigu tokie būtų pareikšti.   </w:t>
      </w:r>
    </w:p>
    <w:p w14:paraId="690C82D8" w14:textId="77777777" w:rsidR="00015A3B" w:rsidRDefault="00DA42DE" w:rsidP="00015A3B">
      <w:pPr>
        <w:numPr>
          <w:ilvl w:val="1"/>
          <w:numId w:val="1"/>
        </w:numPr>
        <w:tabs>
          <w:tab w:val="clear" w:pos="567"/>
          <w:tab w:val="num" w:pos="426"/>
        </w:tabs>
        <w:ind w:left="0" w:firstLine="0"/>
        <w:jc w:val="both"/>
        <w:rPr>
          <w:rFonts w:asciiTheme="minorHAnsi" w:hAnsiTheme="minorHAnsi"/>
          <w:sz w:val="20"/>
          <w:szCs w:val="20"/>
        </w:rPr>
      </w:pPr>
      <w:r w:rsidRPr="00015A3B">
        <w:rPr>
          <w:rFonts w:asciiTheme="minorHAnsi" w:hAnsiTheme="minorHAnsi"/>
          <w:sz w:val="20"/>
          <w:szCs w:val="20"/>
        </w:rPr>
        <w:t xml:space="preserve">Visos teisės į vykdant šią Sutartį sukūrtus objektus priklauso </w:t>
      </w:r>
      <w:r w:rsidR="008971CD" w:rsidRPr="00015A3B">
        <w:rPr>
          <w:rFonts w:asciiTheme="minorHAnsi" w:hAnsiTheme="minorHAnsi"/>
          <w:sz w:val="20"/>
          <w:szCs w:val="20"/>
        </w:rPr>
        <w:t>Užsakovui nuo pilno atsiskaitymo su Vykdytoju momento.</w:t>
      </w:r>
      <w:r w:rsidRPr="00015A3B">
        <w:rPr>
          <w:rFonts w:asciiTheme="minorHAnsi" w:hAnsiTheme="minorHAnsi"/>
          <w:sz w:val="20"/>
          <w:szCs w:val="20"/>
        </w:rPr>
        <w:t xml:space="preserve"> Užsakovas turi teisę naudotis minėta teise neapsiribojant teritorija („pasaulinė licencija“) ir neterminuotai.</w:t>
      </w:r>
    </w:p>
    <w:p w14:paraId="0D32DBFD" w14:textId="77777777" w:rsidR="00015A3B" w:rsidRDefault="00DA42DE" w:rsidP="00015A3B">
      <w:pPr>
        <w:numPr>
          <w:ilvl w:val="1"/>
          <w:numId w:val="1"/>
        </w:numPr>
        <w:tabs>
          <w:tab w:val="clear" w:pos="567"/>
          <w:tab w:val="num" w:pos="426"/>
        </w:tabs>
        <w:ind w:left="0" w:firstLine="0"/>
        <w:jc w:val="both"/>
        <w:rPr>
          <w:rFonts w:asciiTheme="minorHAnsi" w:hAnsiTheme="minorHAnsi"/>
          <w:sz w:val="20"/>
          <w:szCs w:val="20"/>
        </w:rPr>
      </w:pPr>
      <w:r w:rsidRPr="00015A3B">
        <w:rPr>
          <w:rFonts w:asciiTheme="minorHAnsi" w:hAnsiTheme="minorHAnsi"/>
          <w:sz w:val="20"/>
          <w:szCs w:val="20"/>
        </w:rPr>
        <w:t xml:space="preserve">Vykdytojas turi teisę savęs pristatymo/reklamos tikslais rodyti tretiesiems asmenims ir (ar) patalpinti savo ir (ar) kitų asmenų interneto svetainėse pagal šią Sutartį jo sukūrtus objektus, kurių dalimi yra ir Užsakovui priklausantys objektai.  </w:t>
      </w:r>
    </w:p>
    <w:p w14:paraId="21024D6B" w14:textId="7CBF1468" w:rsidR="00DA42DE" w:rsidRDefault="00DA42DE" w:rsidP="00015A3B">
      <w:pPr>
        <w:numPr>
          <w:ilvl w:val="1"/>
          <w:numId w:val="1"/>
        </w:numPr>
        <w:tabs>
          <w:tab w:val="clear" w:pos="567"/>
          <w:tab w:val="num" w:pos="426"/>
        </w:tabs>
        <w:ind w:left="0" w:firstLine="0"/>
        <w:jc w:val="both"/>
        <w:rPr>
          <w:rFonts w:asciiTheme="minorHAnsi" w:hAnsiTheme="minorHAnsi"/>
          <w:sz w:val="20"/>
          <w:szCs w:val="20"/>
        </w:rPr>
      </w:pPr>
      <w:r w:rsidRPr="00015A3B">
        <w:rPr>
          <w:rFonts w:asciiTheme="minorHAnsi" w:hAnsiTheme="minorHAnsi"/>
          <w:sz w:val="20"/>
          <w:szCs w:val="20"/>
        </w:rPr>
        <w:t xml:space="preserve">Šalis turi teisę naudoti intelektinės nuosavybės objektus kitaip, nei numatyta šioje Sutartyje, tik turėdamos išankstinį kitos Šalies raštišką susitikimą. </w:t>
      </w:r>
    </w:p>
    <w:p w14:paraId="0369611C" w14:textId="77777777" w:rsidR="00015A3B" w:rsidRPr="00015A3B" w:rsidRDefault="00015A3B" w:rsidP="00015A3B">
      <w:pPr>
        <w:jc w:val="both"/>
        <w:rPr>
          <w:rFonts w:asciiTheme="minorHAnsi" w:hAnsiTheme="minorHAnsi"/>
          <w:sz w:val="20"/>
          <w:szCs w:val="20"/>
        </w:rPr>
      </w:pPr>
    </w:p>
    <w:p w14:paraId="62C48F60" w14:textId="77777777" w:rsidR="00A33D7B" w:rsidRPr="00C310F1" w:rsidRDefault="00264BC5" w:rsidP="00015A3B">
      <w:pPr>
        <w:numPr>
          <w:ilvl w:val="0"/>
          <w:numId w:val="1"/>
        </w:numPr>
        <w:tabs>
          <w:tab w:val="clear" w:pos="567"/>
          <w:tab w:val="num" w:pos="284"/>
        </w:tabs>
        <w:ind w:left="284" w:hanging="284"/>
        <w:jc w:val="both"/>
        <w:rPr>
          <w:rFonts w:asciiTheme="minorHAnsi" w:hAnsiTheme="minorHAnsi"/>
          <w:b/>
          <w:sz w:val="20"/>
          <w:szCs w:val="20"/>
        </w:rPr>
      </w:pPr>
      <w:r w:rsidRPr="00C310F1">
        <w:rPr>
          <w:rFonts w:asciiTheme="minorHAnsi" w:hAnsiTheme="minorHAnsi"/>
          <w:b/>
          <w:sz w:val="20"/>
          <w:szCs w:val="20"/>
        </w:rPr>
        <w:t>K</w:t>
      </w:r>
      <w:r w:rsidR="00A33D7B" w:rsidRPr="00C310F1">
        <w:rPr>
          <w:rFonts w:asciiTheme="minorHAnsi" w:hAnsiTheme="minorHAnsi"/>
          <w:b/>
          <w:sz w:val="20"/>
          <w:szCs w:val="20"/>
        </w:rPr>
        <w:t>onfidencialumas</w:t>
      </w:r>
    </w:p>
    <w:p w14:paraId="6D8CAFE1" w14:textId="7DA2D926" w:rsidR="00DA42DE" w:rsidRDefault="00DA42DE" w:rsidP="00015A3B">
      <w:pPr>
        <w:numPr>
          <w:ilvl w:val="1"/>
          <w:numId w:val="1"/>
        </w:numPr>
        <w:tabs>
          <w:tab w:val="clear" w:pos="567"/>
          <w:tab w:val="num" w:pos="426"/>
        </w:tabs>
        <w:ind w:left="0" w:firstLine="0"/>
        <w:jc w:val="both"/>
        <w:rPr>
          <w:rFonts w:asciiTheme="minorHAnsi" w:hAnsiTheme="minorHAnsi"/>
          <w:sz w:val="20"/>
          <w:szCs w:val="20"/>
        </w:rPr>
      </w:pPr>
      <w:r w:rsidRPr="00C310F1">
        <w:rPr>
          <w:rFonts w:asciiTheme="minorHAnsi" w:hAnsiTheme="minorHAnsi"/>
          <w:sz w:val="20"/>
          <w:szCs w:val="20"/>
        </w:rPr>
        <w:t xml:space="preserve">Šios Sutarties galiojimo laikotarpiui ir bet kada vėliau, pasibaigus Sutarčiai ar ją nutraukus prieš terminą, Šalys privalo išlaikyti griežtai konfidencialiai bet kokią informaciją, esančią šioje Sutartyje ar susijusią su ja, taip pat bet kokią informaciją, atskleistą tiek sąmoningai, tiek atsitiktinai, Sutarties vykdymo metu (išskyrus bendro pobūdžio informaciją). Nei viena Šalis neturi teisės atskleisti jokios dalies tokios informacijos trečiosioms šalims be išankstinio raštiško kitos Šalies </w:t>
      </w:r>
      <w:r w:rsidRPr="00C310F1">
        <w:rPr>
          <w:rFonts w:asciiTheme="minorHAnsi" w:hAnsiTheme="minorHAnsi"/>
          <w:sz w:val="20"/>
          <w:szCs w:val="20"/>
        </w:rPr>
        <w:lastRenderedPageBreak/>
        <w:t>sutikimo, nebent tai bus įsakmiai privaloma pagal Lietuvos Respublikos įstatymus arba tai bus būtina šios Sutarties tinkamam vykdymui.</w:t>
      </w:r>
    </w:p>
    <w:p w14:paraId="157E8CFC" w14:textId="77777777" w:rsidR="00015A3B" w:rsidRPr="00C310F1" w:rsidRDefault="00015A3B" w:rsidP="00015A3B">
      <w:pPr>
        <w:jc w:val="both"/>
        <w:rPr>
          <w:rFonts w:asciiTheme="minorHAnsi" w:hAnsiTheme="minorHAnsi"/>
          <w:sz w:val="20"/>
          <w:szCs w:val="20"/>
        </w:rPr>
      </w:pPr>
    </w:p>
    <w:p w14:paraId="51077FF9" w14:textId="77777777" w:rsidR="002848F3" w:rsidRPr="00C310F1" w:rsidRDefault="002848F3" w:rsidP="00015A3B">
      <w:pPr>
        <w:numPr>
          <w:ilvl w:val="0"/>
          <w:numId w:val="1"/>
        </w:numPr>
        <w:tabs>
          <w:tab w:val="clear" w:pos="567"/>
          <w:tab w:val="num" w:pos="284"/>
        </w:tabs>
        <w:ind w:left="284" w:hanging="284"/>
        <w:jc w:val="both"/>
        <w:rPr>
          <w:rFonts w:asciiTheme="minorHAnsi" w:hAnsiTheme="minorHAnsi"/>
          <w:b/>
          <w:sz w:val="20"/>
          <w:szCs w:val="20"/>
        </w:rPr>
      </w:pPr>
      <w:r w:rsidRPr="00C310F1">
        <w:rPr>
          <w:rFonts w:asciiTheme="minorHAnsi" w:hAnsiTheme="minorHAnsi"/>
          <w:b/>
          <w:sz w:val="20"/>
          <w:szCs w:val="20"/>
        </w:rPr>
        <w:t>Šalių atsakomybė</w:t>
      </w:r>
    </w:p>
    <w:p w14:paraId="68F8A3CB" w14:textId="77777777" w:rsidR="00015A3B" w:rsidRDefault="00C22314" w:rsidP="00015A3B">
      <w:pPr>
        <w:numPr>
          <w:ilvl w:val="1"/>
          <w:numId w:val="1"/>
        </w:numPr>
        <w:tabs>
          <w:tab w:val="clear" w:pos="567"/>
          <w:tab w:val="num" w:pos="426"/>
        </w:tabs>
        <w:ind w:left="0" w:firstLine="0"/>
        <w:jc w:val="both"/>
        <w:rPr>
          <w:rFonts w:asciiTheme="minorHAnsi" w:hAnsiTheme="minorHAnsi"/>
          <w:sz w:val="20"/>
          <w:szCs w:val="20"/>
        </w:rPr>
      </w:pPr>
      <w:r w:rsidRPr="00C310F1">
        <w:rPr>
          <w:rFonts w:asciiTheme="minorHAnsi" w:hAnsiTheme="minorHAnsi"/>
          <w:sz w:val="20"/>
          <w:szCs w:val="20"/>
        </w:rPr>
        <w:t>Sutarties sąlygų nesilaikanti Šalis atsako Sutartyje ir teisės aktuose numatyta tvarka. Sutartį pažeidusi Šalis turi atlyginti kitai Šaliai jos patirtus tiesioginius nuostolius, išskyrus atvejus, kai kitaip numatyta Sutartyje.</w:t>
      </w:r>
    </w:p>
    <w:p w14:paraId="39907E5D" w14:textId="77777777" w:rsidR="00015A3B" w:rsidRDefault="00C22314" w:rsidP="00015A3B">
      <w:pPr>
        <w:numPr>
          <w:ilvl w:val="1"/>
          <w:numId w:val="1"/>
        </w:numPr>
        <w:tabs>
          <w:tab w:val="clear" w:pos="567"/>
          <w:tab w:val="num" w:pos="426"/>
        </w:tabs>
        <w:ind w:left="0" w:firstLine="0"/>
        <w:jc w:val="both"/>
        <w:rPr>
          <w:rFonts w:asciiTheme="minorHAnsi" w:hAnsiTheme="minorHAnsi"/>
          <w:sz w:val="20"/>
          <w:szCs w:val="20"/>
        </w:rPr>
      </w:pPr>
      <w:r w:rsidRPr="00015A3B">
        <w:rPr>
          <w:rFonts w:asciiTheme="minorHAnsi" w:hAnsiTheme="minorHAnsi"/>
          <w:sz w:val="20"/>
          <w:szCs w:val="20"/>
        </w:rPr>
        <w:t>Jeigu Užsakovas vėluoja atsiskaityti su Vykdytoju Sutartyje nustatyta tvarka ir terminais, jis moka Vykdytojui:</w:t>
      </w:r>
    </w:p>
    <w:p w14:paraId="5ECFCC39" w14:textId="77777777" w:rsidR="00015A3B" w:rsidRPr="00C310F1" w:rsidRDefault="00015A3B" w:rsidP="00015A3B">
      <w:pPr>
        <w:pStyle w:val="ListParagraph"/>
        <w:numPr>
          <w:ilvl w:val="2"/>
          <w:numId w:val="1"/>
        </w:numPr>
        <w:tabs>
          <w:tab w:val="clear" w:pos="1304"/>
          <w:tab w:val="num" w:pos="1134"/>
        </w:tabs>
        <w:ind w:left="426" w:firstLine="0"/>
        <w:jc w:val="both"/>
        <w:rPr>
          <w:rFonts w:asciiTheme="minorHAnsi" w:hAnsiTheme="minorHAnsi"/>
          <w:sz w:val="20"/>
          <w:szCs w:val="20"/>
        </w:rPr>
      </w:pPr>
      <w:r w:rsidRPr="00C310F1">
        <w:rPr>
          <w:rFonts w:asciiTheme="minorHAnsi" w:hAnsiTheme="minorHAnsi"/>
          <w:sz w:val="20"/>
          <w:szCs w:val="20"/>
        </w:rPr>
        <w:t>0,1 (vienos dešimtosios) % dydžio delspinigius nuo uždelstos apmokėti sumos už kiekvieną pradelstą sumokėti kalendorinę dieną; arba</w:t>
      </w:r>
    </w:p>
    <w:p w14:paraId="64DA89C3" w14:textId="77777777" w:rsidR="00015A3B" w:rsidRPr="00C310F1" w:rsidRDefault="00015A3B" w:rsidP="00015A3B">
      <w:pPr>
        <w:pStyle w:val="ListParagraph"/>
        <w:numPr>
          <w:ilvl w:val="2"/>
          <w:numId w:val="1"/>
        </w:numPr>
        <w:tabs>
          <w:tab w:val="clear" w:pos="1304"/>
          <w:tab w:val="num" w:pos="1134"/>
        </w:tabs>
        <w:ind w:left="426" w:firstLine="0"/>
        <w:jc w:val="both"/>
        <w:rPr>
          <w:rFonts w:asciiTheme="minorHAnsi" w:hAnsiTheme="minorHAnsi"/>
          <w:sz w:val="20"/>
          <w:szCs w:val="20"/>
        </w:rPr>
      </w:pPr>
      <w:r w:rsidRPr="00C310F1">
        <w:rPr>
          <w:rFonts w:asciiTheme="minorHAnsi" w:hAnsiTheme="minorHAnsi"/>
          <w:sz w:val="20"/>
          <w:szCs w:val="20"/>
        </w:rPr>
        <w:t>tuo atveju, jeigu skola nepadengiama 180 (šimtą aštuoniasdešimt) kalendorinių dienų ir ilgiau, tai nuo 181 (šimtas aštuoniasdešimt pirmos) kalendorinės dienos delspinigių dydis padidėja iki 0,5 (penkių dešimtųjų) procento už kiekvieną uždelstą sumokėti dieną.</w:t>
      </w:r>
    </w:p>
    <w:p w14:paraId="0598A26B" w14:textId="77777777" w:rsidR="00015A3B" w:rsidRDefault="00C47B56" w:rsidP="00015A3B">
      <w:pPr>
        <w:numPr>
          <w:ilvl w:val="1"/>
          <w:numId w:val="1"/>
        </w:numPr>
        <w:tabs>
          <w:tab w:val="clear" w:pos="567"/>
          <w:tab w:val="num" w:pos="426"/>
        </w:tabs>
        <w:ind w:left="0" w:firstLine="0"/>
        <w:jc w:val="both"/>
        <w:rPr>
          <w:rFonts w:asciiTheme="minorHAnsi" w:hAnsiTheme="minorHAnsi"/>
          <w:sz w:val="20"/>
          <w:szCs w:val="20"/>
        </w:rPr>
      </w:pPr>
      <w:r w:rsidRPr="00015A3B">
        <w:rPr>
          <w:rFonts w:asciiTheme="minorHAnsi" w:hAnsiTheme="minorHAnsi"/>
          <w:sz w:val="20"/>
          <w:szCs w:val="20"/>
        </w:rPr>
        <w:t>Tuo atveju, jeigu Užsakovas atsisako patvirtinto Užsakymo (t. y., informuoja Vykdytoją, kad nutraukia Užsakymą ar visą Sutartį</w:t>
      </w:r>
      <w:r w:rsidR="008971CD" w:rsidRPr="00015A3B">
        <w:rPr>
          <w:rFonts w:asciiTheme="minorHAnsi" w:hAnsiTheme="minorHAnsi"/>
          <w:sz w:val="20"/>
          <w:szCs w:val="20"/>
        </w:rPr>
        <w:t>,</w:t>
      </w:r>
      <w:r w:rsidRPr="00015A3B">
        <w:rPr>
          <w:rFonts w:asciiTheme="minorHAnsi" w:hAnsiTheme="minorHAnsi"/>
          <w:sz w:val="20"/>
          <w:szCs w:val="20"/>
        </w:rPr>
        <w:t xml:space="preserve"> ar atlieka kitus savo esme panašius veiksmus), tai jis privalo sumokėti Vykdytojui 15 (penkiolikos) procentų dydžio vienkartinę baudą, skaičiuojant nuo Sutarties kainos.</w:t>
      </w:r>
    </w:p>
    <w:p w14:paraId="4C5AA522" w14:textId="77777777" w:rsidR="00015A3B" w:rsidRDefault="00940F5F" w:rsidP="00015A3B">
      <w:pPr>
        <w:numPr>
          <w:ilvl w:val="1"/>
          <w:numId w:val="1"/>
        </w:numPr>
        <w:tabs>
          <w:tab w:val="clear" w:pos="567"/>
          <w:tab w:val="num" w:pos="426"/>
        </w:tabs>
        <w:ind w:left="0" w:firstLine="0"/>
        <w:jc w:val="both"/>
        <w:rPr>
          <w:rFonts w:asciiTheme="minorHAnsi" w:hAnsiTheme="minorHAnsi"/>
          <w:sz w:val="20"/>
          <w:szCs w:val="20"/>
        </w:rPr>
      </w:pPr>
      <w:r w:rsidRPr="00015A3B">
        <w:rPr>
          <w:rFonts w:asciiTheme="minorHAnsi" w:hAnsiTheme="minorHAnsi"/>
          <w:sz w:val="20"/>
          <w:szCs w:val="20"/>
        </w:rPr>
        <w:t xml:space="preserve">Tuo atveju, jeigu Užsakovas nori pakeisti (paankstinti ar pavėlinti) patvirtintame Užsakyme nurodytą paslaugų atlikimo terminą, tą jis gali padaryti tik gavęs Vykdytojo sutikimą. </w:t>
      </w:r>
      <w:r w:rsidR="00E3310F" w:rsidRPr="00015A3B">
        <w:rPr>
          <w:rFonts w:asciiTheme="minorHAnsi" w:hAnsiTheme="minorHAnsi"/>
          <w:sz w:val="20"/>
          <w:szCs w:val="20"/>
        </w:rPr>
        <w:t xml:space="preserve">Vykdytojas sutikdamas su termino pakeitimu turi teisę pareikalauti padidinti Sutarties kainą. </w:t>
      </w:r>
      <w:r w:rsidRPr="00015A3B">
        <w:rPr>
          <w:rFonts w:asciiTheme="minorHAnsi" w:hAnsiTheme="minorHAnsi"/>
          <w:sz w:val="20"/>
          <w:szCs w:val="20"/>
        </w:rPr>
        <w:t>Tuo atveju, jeigu Vykdytojas nesutinka pakeisti</w:t>
      </w:r>
      <w:r w:rsidR="00E3310F" w:rsidRPr="00015A3B">
        <w:rPr>
          <w:rFonts w:asciiTheme="minorHAnsi" w:hAnsiTheme="minorHAnsi"/>
          <w:sz w:val="20"/>
          <w:szCs w:val="20"/>
        </w:rPr>
        <w:t xml:space="preserve"> paslaugų atlikimo termino arba Užsakovas nesutinka su padidinta Sutarties kaina, Sutartis vykdoma taip, kaip įtvirtinta Užsakyme, priešingu atveju</w:t>
      </w:r>
      <w:r w:rsidR="008971CD" w:rsidRPr="00015A3B">
        <w:rPr>
          <w:rFonts w:asciiTheme="minorHAnsi" w:hAnsiTheme="minorHAnsi"/>
          <w:sz w:val="20"/>
          <w:szCs w:val="20"/>
        </w:rPr>
        <w:t xml:space="preserve"> (t.y., jeigu Užsakovas nesutinka, kad paslaugos būtų teikiamos pagal Užsakyme nurodytas sąlygas)</w:t>
      </w:r>
      <w:r w:rsidR="00E3310F" w:rsidRPr="00015A3B">
        <w:rPr>
          <w:rFonts w:asciiTheme="minorHAnsi" w:hAnsiTheme="minorHAnsi"/>
          <w:sz w:val="20"/>
          <w:szCs w:val="20"/>
        </w:rPr>
        <w:t xml:space="preserve"> Užsakymo vykdymas nutraukiamas ir Užsakovas turi sumokėti </w:t>
      </w:r>
      <w:r w:rsidRPr="00015A3B">
        <w:rPr>
          <w:rFonts w:asciiTheme="minorHAnsi" w:hAnsiTheme="minorHAnsi"/>
          <w:sz w:val="20"/>
          <w:szCs w:val="20"/>
        </w:rPr>
        <w:t xml:space="preserve"> Vykdytojui 15 (penkiolikos) procentų dydžio vienkartinę baudą, skaičiuojant nuo Sutarties kainos.</w:t>
      </w:r>
    </w:p>
    <w:p w14:paraId="598BC51C" w14:textId="77777777" w:rsidR="00015A3B" w:rsidRDefault="00E3310F" w:rsidP="00015A3B">
      <w:pPr>
        <w:numPr>
          <w:ilvl w:val="1"/>
          <w:numId w:val="1"/>
        </w:numPr>
        <w:tabs>
          <w:tab w:val="clear" w:pos="567"/>
          <w:tab w:val="num" w:pos="426"/>
        </w:tabs>
        <w:ind w:left="0" w:firstLine="0"/>
        <w:jc w:val="both"/>
        <w:rPr>
          <w:rFonts w:asciiTheme="minorHAnsi" w:hAnsiTheme="minorHAnsi"/>
          <w:sz w:val="20"/>
          <w:szCs w:val="20"/>
        </w:rPr>
      </w:pPr>
      <w:r w:rsidRPr="00015A3B">
        <w:rPr>
          <w:rFonts w:asciiTheme="minorHAnsi" w:hAnsiTheme="minorHAnsi"/>
          <w:sz w:val="20"/>
          <w:szCs w:val="20"/>
        </w:rPr>
        <w:t>Šalys susitaria, kad Vykdytojo atsakomybė už kiekvieną pažeidimo atvejį atskirai ir visus atvejus bendrai yra ribojama Sutarties kaina, nurodyta Užsakyme, vykdant kurį Vykdytojas nesilaikė Sutarties nuostatų. Šis punktas netaikomas, jeigu Vykdytojo atsakomybė kyla dėl jo didelio neatsargumo arba tyčios.</w:t>
      </w:r>
    </w:p>
    <w:p w14:paraId="6420AE29" w14:textId="77777777" w:rsidR="00015A3B" w:rsidRDefault="00934A57" w:rsidP="00015A3B">
      <w:pPr>
        <w:numPr>
          <w:ilvl w:val="1"/>
          <w:numId w:val="1"/>
        </w:numPr>
        <w:tabs>
          <w:tab w:val="clear" w:pos="567"/>
          <w:tab w:val="num" w:pos="426"/>
        </w:tabs>
        <w:ind w:left="0" w:firstLine="0"/>
        <w:jc w:val="both"/>
        <w:rPr>
          <w:rFonts w:asciiTheme="minorHAnsi" w:hAnsiTheme="minorHAnsi"/>
          <w:sz w:val="20"/>
          <w:szCs w:val="20"/>
        </w:rPr>
      </w:pPr>
      <w:r w:rsidRPr="00015A3B">
        <w:rPr>
          <w:rFonts w:asciiTheme="minorHAnsi" w:hAnsiTheme="minorHAnsi"/>
          <w:sz w:val="20"/>
          <w:szCs w:val="20"/>
        </w:rPr>
        <w:t xml:space="preserve">Vykdytojas nėra atsakingas už pagamintų prekių kokybės pablogėjimą, jei Užsakovas ar asmenys, kuriems Vykdytojas perdavė gaminius, juos naudojo ne tiems tikslams, kuriems tokie gaminiai yra paprastai naudojami, nesilaikė instrukcijose nurodytų </w:t>
      </w:r>
      <w:r w:rsidRPr="00015A3B">
        <w:rPr>
          <w:rFonts w:asciiTheme="minorHAnsi" w:hAnsiTheme="minorHAnsi"/>
          <w:sz w:val="20"/>
          <w:szCs w:val="20"/>
        </w:rPr>
        <w:lastRenderedPageBreak/>
        <w:t xml:space="preserve">reikalavimų, pažeidė gaminių transportavimo, laikymo, naudojimo ar sandėliavimo taisykles. </w:t>
      </w:r>
    </w:p>
    <w:p w14:paraId="7A4C6101" w14:textId="77777777" w:rsidR="00015A3B" w:rsidRDefault="00934A57" w:rsidP="00015A3B">
      <w:pPr>
        <w:numPr>
          <w:ilvl w:val="1"/>
          <w:numId w:val="1"/>
        </w:numPr>
        <w:tabs>
          <w:tab w:val="clear" w:pos="567"/>
          <w:tab w:val="num" w:pos="426"/>
        </w:tabs>
        <w:ind w:left="0" w:firstLine="0"/>
        <w:jc w:val="both"/>
        <w:rPr>
          <w:rFonts w:asciiTheme="minorHAnsi" w:hAnsiTheme="minorHAnsi"/>
          <w:sz w:val="20"/>
          <w:szCs w:val="20"/>
        </w:rPr>
      </w:pPr>
      <w:r w:rsidRPr="00015A3B">
        <w:rPr>
          <w:rFonts w:asciiTheme="minorHAnsi" w:hAnsiTheme="minorHAnsi"/>
          <w:sz w:val="20"/>
          <w:szCs w:val="20"/>
        </w:rPr>
        <w:t>Nei viena iš Šalių neatsako už Sutarties neįvykdymą dėl nenugalimos jėgos aplinkybių, kurių Šalys negalėjo numatyti (potvynis, žemės drebėjimas, karo veiksmai, blokada ir kitokios priežastys), su sąlyga, kad šie veiksmai turėjo tiesioginę įtaką Sutarčiai vykdyti. Esant tokioms aplinkybėms, Šalis, negalinti vykdyti Sutarties, per 2 (dvi) darbo dienas turi apie tai informuoti kitą Šalį. Bet kurios Šalies kitų kontrahentų (pvz. subrangovų) įsipareigojimų nevykdymas nėra nenugalimos jėgos aplinkybė.</w:t>
      </w:r>
    </w:p>
    <w:p w14:paraId="44CC17A5" w14:textId="77777777" w:rsidR="00015A3B" w:rsidRDefault="00934A57" w:rsidP="00015A3B">
      <w:pPr>
        <w:numPr>
          <w:ilvl w:val="1"/>
          <w:numId w:val="1"/>
        </w:numPr>
        <w:tabs>
          <w:tab w:val="clear" w:pos="567"/>
          <w:tab w:val="num" w:pos="426"/>
        </w:tabs>
        <w:ind w:left="0" w:firstLine="0"/>
        <w:jc w:val="both"/>
        <w:rPr>
          <w:rFonts w:asciiTheme="minorHAnsi" w:hAnsiTheme="minorHAnsi"/>
          <w:sz w:val="20"/>
          <w:szCs w:val="20"/>
        </w:rPr>
      </w:pPr>
      <w:r w:rsidRPr="00015A3B">
        <w:rPr>
          <w:rFonts w:asciiTheme="minorHAnsi" w:hAnsiTheme="minorHAnsi"/>
          <w:sz w:val="20"/>
          <w:szCs w:val="20"/>
        </w:rPr>
        <w:t>Jeigu nenugalimos jėgos aplinkybės tęsiasi ilgiau kaip 2 (dvi) savaites iš eilės, kita Šalis gali vienašališkai nutraukti šią Sutartį neatlygindama kitai Šaliai pastarosios dėl tokio nutraukimo patiriamų nuostolių.</w:t>
      </w:r>
    </w:p>
    <w:p w14:paraId="214FE0A9" w14:textId="77777777" w:rsidR="00015A3B" w:rsidRDefault="008971CD" w:rsidP="00015A3B">
      <w:pPr>
        <w:numPr>
          <w:ilvl w:val="1"/>
          <w:numId w:val="1"/>
        </w:numPr>
        <w:tabs>
          <w:tab w:val="clear" w:pos="567"/>
          <w:tab w:val="num" w:pos="426"/>
        </w:tabs>
        <w:ind w:left="0" w:firstLine="0"/>
        <w:jc w:val="both"/>
        <w:rPr>
          <w:rFonts w:asciiTheme="minorHAnsi" w:hAnsiTheme="minorHAnsi"/>
          <w:sz w:val="20"/>
          <w:szCs w:val="20"/>
        </w:rPr>
      </w:pPr>
      <w:r w:rsidRPr="00015A3B">
        <w:rPr>
          <w:rFonts w:asciiTheme="minorHAnsi" w:hAnsiTheme="minorHAnsi"/>
          <w:sz w:val="20"/>
          <w:szCs w:val="20"/>
        </w:rPr>
        <w:t>Šalys susitaria, kad Užsakovui</w:t>
      </w:r>
      <w:r w:rsidRPr="00015A3B">
        <w:rPr>
          <w:rFonts w:asciiTheme="minorHAnsi" w:hAnsiTheme="minorHAnsi"/>
          <w:sz w:val="20"/>
          <w:szCs w:val="20"/>
        </w:rPr>
        <w:t xml:space="preserve"> nevykdant savo įsipareigojimų pagal šią Sutartį, Vykdytojas turi teisę sustabdyti savo įsipareigojimų vykdymą, o jeigu Užsakovas nevykdo savo įsipareigojimų ilgiau kaip 10 (dešimt) dienų, </w:t>
      </w:r>
      <w:r w:rsidR="00EB68DA" w:rsidRPr="00015A3B">
        <w:rPr>
          <w:rFonts w:asciiTheme="minorHAnsi" w:hAnsiTheme="minorHAnsi"/>
          <w:sz w:val="20"/>
          <w:szCs w:val="20"/>
        </w:rPr>
        <w:t xml:space="preserve">vienašališkai </w:t>
      </w:r>
      <w:r w:rsidRPr="00015A3B">
        <w:rPr>
          <w:rFonts w:asciiTheme="minorHAnsi" w:hAnsiTheme="minorHAnsi"/>
          <w:sz w:val="20"/>
          <w:szCs w:val="20"/>
        </w:rPr>
        <w:t>nutraukti šią Sutartį, apie tai raštu (el. paštu) informuojant Už</w:t>
      </w:r>
      <w:r w:rsidR="00E224B7" w:rsidRPr="00015A3B">
        <w:rPr>
          <w:rFonts w:asciiTheme="minorHAnsi" w:hAnsiTheme="minorHAnsi"/>
          <w:sz w:val="20"/>
          <w:szCs w:val="20"/>
        </w:rPr>
        <w:t>sakovą.</w:t>
      </w:r>
      <w:r w:rsidRPr="00015A3B">
        <w:rPr>
          <w:rFonts w:asciiTheme="minorHAnsi" w:hAnsiTheme="minorHAnsi"/>
          <w:sz w:val="20"/>
          <w:szCs w:val="20"/>
        </w:rPr>
        <w:t xml:space="preserve"> </w:t>
      </w:r>
    </w:p>
    <w:p w14:paraId="7D679459" w14:textId="77777777" w:rsidR="00015A3B" w:rsidRDefault="00934A57" w:rsidP="00015A3B">
      <w:pPr>
        <w:numPr>
          <w:ilvl w:val="1"/>
          <w:numId w:val="1"/>
        </w:numPr>
        <w:ind w:left="0" w:firstLine="0"/>
        <w:jc w:val="both"/>
        <w:rPr>
          <w:rFonts w:asciiTheme="minorHAnsi" w:hAnsiTheme="minorHAnsi"/>
          <w:sz w:val="20"/>
          <w:szCs w:val="20"/>
        </w:rPr>
      </w:pPr>
      <w:r w:rsidRPr="00015A3B">
        <w:rPr>
          <w:rFonts w:asciiTheme="minorHAnsi" w:hAnsiTheme="minorHAnsi"/>
          <w:sz w:val="20"/>
          <w:szCs w:val="20"/>
        </w:rPr>
        <w:t xml:space="preserve">Šalys susitaria, kad Užsakovui pažeidus mokėjimų įsipareigojimus, Vykdytojas turi teisę įsiskolinimo išieškojimui pasitelkti trečiuosius asmenis, o Užsakovas padengia Vykdytojui visas su skolos išieškojimu susijusias išlaidas. </w:t>
      </w:r>
    </w:p>
    <w:p w14:paraId="3DE311B1" w14:textId="3DF9230B" w:rsidR="002848F3" w:rsidRDefault="00C47B56" w:rsidP="00015A3B">
      <w:pPr>
        <w:numPr>
          <w:ilvl w:val="1"/>
          <w:numId w:val="1"/>
        </w:numPr>
        <w:ind w:left="0" w:firstLine="0"/>
        <w:jc w:val="both"/>
        <w:rPr>
          <w:rFonts w:asciiTheme="minorHAnsi" w:hAnsiTheme="minorHAnsi"/>
          <w:sz w:val="20"/>
          <w:szCs w:val="20"/>
        </w:rPr>
      </w:pPr>
      <w:r w:rsidRPr="00015A3B">
        <w:rPr>
          <w:rFonts w:asciiTheme="minorHAnsi" w:hAnsiTheme="minorHAnsi"/>
          <w:sz w:val="20"/>
          <w:szCs w:val="20"/>
        </w:rPr>
        <w:t xml:space="preserve">Šioje Sutarties dalyje numatytas prievoles Šalys turi įvykdyti ne vėliau kaip per 5 (penkias) darbo dienas, po kitos Šalies rašytinio reikalavimo pateikimo kitai Šaliai dienos, nebent šios Sutarties dalies punktuose yra numatyti kiti prievolių įvykdymo terminai.  </w:t>
      </w:r>
    </w:p>
    <w:p w14:paraId="294E5AAB" w14:textId="77777777" w:rsidR="00015A3B" w:rsidRPr="00015A3B" w:rsidRDefault="00015A3B" w:rsidP="00015A3B">
      <w:pPr>
        <w:jc w:val="both"/>
        <w:rPr>
          <w:rFonts w:asciiTheme="minorHAnsi" w:hAnsiTheme="minorHAnsi"/>
          <w:sz w:val="20"/>
          <w:szCs w:val="20"/>
        </w:rPr>
      </w:pPr>
    </w:p>
    <w:p w14:paraId="4B2A86EC" w14:textId="77777777" w:rsidR="002848F3" w:rsidRPr="00C310F1" w:rsidRDefault="002848F3" w:rsidP="00015A3B">
      <w:pPr>
        <w:numPr>
          <w:ilvl w:val="0"/>
          <w:numId w:val="1"/>
        </w:numPr>
        <w:tabs>
          <w:tab w:val="clear" w:pos="567"/>
          <w:tab w:val="num" w:pos="426"/>
        </w:tabs>
        <w:ind w:left="426" w:hanging="426"/>
        <w:jc w:val="both"/>
        <w:rPr>
          <w:rFonts w:asciiTheme="minorHAnsi" w:hAnsiTheme="minorHAnsi"/>
          <w:b/>
          <w:sz w:val="20"/>
          <w:szCs w:val="20"/>
        </w:rPr>
      </w:pPr>
      <w:r w:rsidRPr="00C310F1">
        <w:rPr>
          <w:rFonts w:asciiTheme="minorHAnsi" w:hAnsiTheme="minorHAnsi"/>
          <w:b/>
          <w:sz w:val="20"/>
          <w:szCs w:val="20"/>
        </w:rPr>
        <w:t>Sutarties galiojimas</w:t>
      </w:r>
    </w:p>
    <w:p w14:paraId="6249DBC1" w14:textId="77777777" w:rsidR="003D1C6B" w:rsidRDefault="002848F3" w:rsidP="00015A3B">
      <w:pPr>
        <w:numPr>
          <w:ilvl w:val="1"/>
          <w:numId w:val="1"/>
        </w:numPr>
        <w:tabs>
          <w:tab w:val="clear" w:pos="567"/>
          <w:tab w:val="num" w:pos="426"/>
        </w:tabs>
        <w:ind w:left="0" w:firstLine="0"/>
        <w:jc w:val="both"/>
        <w:rPr>
          <w:rFonts w:asciiTheme="minorHAnsi" w:hAnsiTheme="minorHAnsi"/>
          <w:sz w:val="20"/>
          <w:szCs w:val="20"/>
        </w:rPr>
      </w:pPr>
      <w:r w:rsidRPr="00C310F1">
        <w:rPr>
          <w:rFonts w:asciiTheme="minorHAnsi" w:hAnsiTheme="minorHAnsi"/>
          <w:sz w:val="20"/>
          <w:szCs w:val="20"/>
        </w:rPr>
        <w:t>Sutartis įsigalioja nuo jos pasirašymo dienos</w:t>
      </w:r>
      <w:r w:rsidR="003D1C6B">
        <w:rPr>
          <w:rFonts w:asciiTheme="minorHAnsi" w:hAnsiTheme="minorHAnsi"/>
          <w:sz w:val="20"/>
          <w:szCs w:val="20"/>
        </w:rPr>
        <w:t xml:space="preserve"> ir galioja iki visų prievolių pagal ją įvykdymo dienos. </w:t>
      </w:r>
    </w:p>
    <w:p w14:paraId="05789D38" w14:textId="0B1C6878" w:rsidR="002848F3" w:rsidRDefault="003D1C6B" w:rsidP="00015A3B">
      <w:pPr>
        <w:numPr>
          <w:ilvl w:val="1"/>
          <w:numId w:val="1"/>
        </w:numPr>
        <w:tabs>
          <w:tab w:val="clear" w:pos="567"/>
          <w:tab w:val="num" w:pos="426"/>
        </w:tabs>
        <w:ind w:left="0" w:firstLine="0"/>
        <w:jc w:val="both"/>
        <w:rPr>
          <w:rFonts w:asciiTheme="minorHAnsi" w:hAnsiTheme="minorHAnsi"/>
          <w:sz w:val="20"/>
          <w:szCs w:val="20"/>
        </w:rPr>
      </w:pPr>
      <w:r>
        <w:rPr>
          <w:rFonts w:asciiTheme="minorHAnsi" w:hAnsiTheme="minorHAnsi"/>
          <w:sz w:val="20"/>
          <w:szCs w:val="20"/>
        </w:rPr>
        <w:t>Užsakovas turi teisę nutraukti Sutartį</w:t>
      </w:r>
      <w:r w:rsidR="002848F3" w:rsidRPr="003D1C6B">
        <w:rPr>
          <w:rFonts w:asciiTheme="minorHAnsi" w:hAnsiTheme="minorHAnsi"/>
          <w:sz w:val="20"/>
          <w:szCs w:val="20"/>
        </w:rPr>
        <w:t>, įspėj</w:t>
      </w:r>
      <w:r>
        <w:rPr>
          <w:rFonts w:asciiTheme="minorHAnsi" w:hAnsiTheme="minorHAnsi"/>
          <w:sz w:val="20"/>
          <w:szCs w:val="20"/>
        </w:rPr>
        <w:t>ęs</w:t>
      </w:r>
      <w:r w:rsidR="002848F3" w:rsidRPr="003D1C6B">
        <w:rPr>
          <w:rFonts w:asciiTheme="minorHAnsi" w:hAnsiTheme="minorHAnsi"/>
          <w:sz w:val="20"/>
          <w:szCs w:val="20"/>
        </w:rPr>
        <w:t xml:space="preserve"> </w:t>
      </w:r>
      <w:r>
        <w:rPr>
          <w:rFonts w:asciiTheme="minorHAnsi" w:hAnsiTheme="minorHAnsi"/>
          <w:sz w:val="20"/>
          <w:szCs w:val="20"/>
        </w:rPr>
        <w:t>Vykdytoją</w:t>
      </w:r>
      <w:r w:rsidR="002848F3" w:rsidRPr="003D1C6B">
        <w:rPr>
          <w:rFonts w:asciiTheme="minorHAnsi" w:hAnsiTheme="minorHAnsi"/>
          <w:sz w:val="20"/>
          <w:szCs w:val="20"/>
        </w:rPr>
        <w:t xml:space="preserve"> raštu prieš 30 (trisdešimt) dienų iki numatomos Sutarties nutraukimo datos</w:t>
      </w:r>
      <w:r>
        <w:rPr>
          <w:rFonts w:asciiTheme="minorHAnsi" w:hAnsiTheme="minorHAnsi"/>
          <w:sz w:val="20"/>
          <w:szCs w:val="20"/>
        </w:rPr>
        <w:t>. Nutraukus Sutartį pagal šį punktą, Vykdytojui turi būti sumokama kompensacija už nutraukimą (taikomas Sutarties 10.3 punktas).</w:t>
      </w:r>
      <w:r w:rsidR="002848F3" w:rsidRPr="003D1C6B">
        <w:rPr>
          <w:rFonts w:asciiTheme="minorHAnsi" w:hAnsiTheme="minorHAnsi"/>
          <w:sz w:val="20"/>
          <w:szCs w:val="20"/>
        </w:rPr>
        <w:t xml:space="preserve"> </w:t>
      </w:r>
    </w:p>
    <w:p w14:paraId="49D6201E" w14:textId="3BE4262E" w:rsidR="003D1C6B" w:rsidRDefault="003D1C6B" w:rsidP="00015A3B">
      <w:pPr>
        <w:numPr>
          <w:ilvl w:val="1"/>
          <w:numId w:val="1"/>
        </w:numPr>
        <w:tabs>
          <w:tab w:val="clear" w:pos="567"/>
          <w:tab w:val="num" w:pos="426"/>
        </w:tabs>
        <w:ind w:left="0" w:firstLine="0"/>
        <w:jc w:val="both"/>
        <w:rPr>
          <w:rFonts w:asciiTheme="minorHAnsi" w:hAnsiTheme="minorHAnsi"/>
          <w:sz w:val="20"/>
          <w:szCs w:val="20"/>
        </w:rPr>
      </w:pPr>
      <w:r>
        <w:rPr>
          <w:rFonts w:asciiTheme="minorHAnsi" w:hAnsiTheme="minorHAnsi"/>
          <w:sz w:val="20"/>
          <w:szCs w:val="20"/>
        </w:rPr>
        <w:t>Vykdytojas</w:t>
      </w:r>
      <w:r>
        <w:rPr>
          <w:rFonts w:asciiTheme="minorHAnsi" w:hAnsiTheme="minorHAnsi"/>
          <w:sz w:val="20"/>
          <w:szCs w:val="20"/>
        </w:rPr>
        <w:t xml:space="preserve"> turi teisę nutraukti Sutartį</w:t>
      </w:r>
      <w:r w:rsidRPr="003D1C6B">
        <w:rPr>
          <w:rFonts w:asciiTheme="minorHAnsi" w:hAnsiTheme="minorHAnsi"/>
          <w:sz w:val="20"/>
          <w:szCs w:val="20"/>
        </w:rPr>
        <w:t>, įspėj</w:t>
      </w:r>
      <w:r>
        <w:rPr>
          <w:rFonts w:asciiTheme="minorHAnsi" w:hAnsiTheme="minorHAnsi"/>
          <w:sz w:val="20"/>
          <w:szCs w:val="20"/>
        </w:rPr>
        <w:t>ęs</w:t>
      </w:r>
      <w:r w:rsidRPr="003D1C6B">
        <w:rPr>
          <w:rFonts w:asciiTheme="minorHAnsi" w:hAnsiTheme="minorHAnsi"/>
          <w:sz w:val="20"/>
          <w:szCs w:val="20"/>
        </w:rPr>
        <w:t xml:space="preserve"> </w:t>
      </w:r>
      <w:r>
        <w:rPr>
          <w:rFonts w:asciiTheme="minorHAnsi" w:hAnsiTheme="minorHAnsi"/>
          <w:sz w:val="20"/>
          <w:szCs w:val="20"/>
        </w:rPr>
        <w:t>Užsakovą</w:t>
      </w:r>
      <w:r w:rsidRPr="003D1C6B">
        <w:rPr>
          <w:rFonts w:asciiTheme="minorHAnsi" w:hAnsiTheme="minorHAnsi"/>
          <w:sz w:val="20"/>
          <w:szCs w:val="20"/>
        </w:rPr>
        <w:t xml:space="preserve"> raštu prieš 30 (trisdešimt) dienų iki numatomos Sutarties nutraukimo datos</w:t>
      </w:r>
      <w:r>
        <w:rPr>
          <w:rFonts w:asciiTheme="minorHAnsi" w:hAnsiTheme="minorHAnsi"/>
          <w:sz w:val="20"/>
          <w:szCs w:val="20"/>
        </w:rPr>
        <w:t xml:space="preserve">. </w:t>
      </w:r>
      <w:r>
        <w:rPr>
          <w:rFonts w:asciiTheme="minorHAnsi" w:hAnsiTheme="minorHAnsi"/>
          <w:sz w:val="20"/>
          <w:szCs w:val="20"/>
        </w:rPr>
        <w:t>Vykdytojas nutraukęs Sutartį pagal šį punktą, privalo grąžinti Užsakovui iš jo gautą avansą.</w:t>
      </w:r>
    </w:p>
    <w:p w14:paraId="0D353177" w14:textId="32ABC1A4" w:rsidR="002848F3" w:rsidRPr="00C310F1" w:rsidRDefault="003D1C6B" w:rsidP="00015A3B">
      <w:pPr>
        <w:numPr>
          <w:ilvl w:val="1"/>
          <w:numId w:val="1"/>
        </w:numPr>
        <w:tabs>
          <w:tab w:val="clear" w:pos="567"/>
          <w:tab w:val="num" w:pos="426"/>
        </w:tabs>
        <w:ind w:left="0" w:firstLine="0"/>
        <w:jc w:val="both"/>
        <w:rPr>
          <w:rFonts w:asciiTheme="minorHAnsi" w:hAnsiTheme="minorHAnsi"/>
          <w:b/>
          <w:bCs/>
          <w:sz w:val="20"/>
          <w:szCs w:val="20"/>
        </w:rPr>
      </w:pPr>
      <w:r>
        <w:rPr>
          <w:rFonts w:asciiTheme="minorHAnsi" w:hAnsiTheme="minorHAnsi"/>
          <w:sz w:val="20"/>
          <w:szCs w:val="20"/>
        </w:rPr>
        <w:t>J</w:t>
      </w:r>
      <w:r w:rsidR="002848F3" w:rsidRPr="003D1C6B">
        <w:rPr>
          <w:rFonts w:asciiTheme="minorHAnsi" w:hAnsiTheme="minorHAnsi"/>
          <w:sz w:val="20"/>
          <w:szCs w:val="20"/>
        </w:rPr>
        <w:t xml:space="preserve">eigu viena Šalis padaro esminį šios Sutarties pažeidimą, kita Šalis gali pateikti rašytinį įspėjimą dėl Sutarties nutraukimo. Tokiame įspėjime turi būti nurodomas padarytas esminis pažeidimas, priežastys, dėl kurių pažeidimas laikytinas esminiu, protingas (bet ne trumpesnis kaip 5 (penkių) dienų) terminas esminiam pažeidimui pašalinti ir informuojama apie ketinimą nutraukti Sutartį, jeigu esminis pažeidimas nebus </w:t>
      </w:r>
      <w:r w:rsidR="002848F3" w:rsidRPr="003D1C6B">
        <w:rPr>
          <w:rFonts w:asciiTheme="minorHAnsi" w:hAnsiTheme="minorHAnsi"/>
          <w:sz w:val="20"/>
          <w:szCs w:val="20"/>
        </w:rPr>
        <w:lastRenderedPageBreak/>
        <w:t>pašalintas. Jeigu pirmoji Šalis nepašalina esminio pažeidimo per nurodytą protingą terminą, kita Šalis turi teisę nedelsiant vienašališkai nutraukti Sutartį raštu pranešdama pirmajai Šaliai. Sutarties nutraukimo diena yra pranešimo apie Sutarties nutraukimą gavimo diena</w:t>
      </w:r>
      <w:r>
        <w:rPr>
          <w:rFonts w:asciiTheme="minorHAnsi" w:hAnsiTheme="minorHAnsi"/>
          <w:sz w:val="20"/>
          <w:szCs w:val="20"/>
        </w:rPr>
        <w:t>.</w:t>
      </w:r>
    </w:p>
    <w:p w14:paraId="4CB75E19" w14:textId="77777777" w:rsidR="002848F3" w:rsidRPr="00C310F1" w:rsidRDefault="002848F3" w:rsidP="00015A3B">
      <w:pPr>
        <w:numPr>
          <w:ilvl w:val="1"/>
          <w:numId w:val="1"/>
        </w:numPr>
        <w:tabs>
          <w:tab w:val="clear" w:pos="567"/>
          <w:tab w:val="left" w:pos="0"/>
          <w:tab w:val="num" w:pos="426"/>
          <w:tab w:val="num" w:pos="1560"/>
        </w:tabs>
        <w:autoSpaceDE w:val="0"/>
        <w:autoSpaceDN w:val="0"/>
        <w:ind w:left="0" w:firstLine="0"/>
        <w:jc w:val="both"/>
        <w:rPr>
          <w:rStyle w:val="CommentReference"/>
          <w:rFonts w:asciiTheme="minorHAnsi" w:hAnsiTheme="minorHAnsi"/>
          <w:b/>
          <w:bCs/>
          <w:sz w:val="20"/>
          <w:szCs w:val="20"/>
        </w:rPr>
      </w:pPr>
      <w:r w:rsidRPr="00C310F1">
        <w:rPr>
          <w:rFonts w:asciiTheme="minorHAnsi" w:hAnsiTheme="minorHAnsi"/>
          <w:sz w:val="20"/>
          <w:szCs w:val="20"/>
        </w:rPr>
        <w:t>Prieš nutraukdamos Sutartį Šalys privalo įvykdyti visus įsipareigojimus viena kitos atžvilgiu. Šalys įsipareigoja padengti visas kitos šalies patirtas išlaidas, susijusias su skolų išieškojimu. Šalys taip pat susitaria, kad esant mokėjimo terminų pažeidimui, iš kaltosios Šalies sumokėtų sumų pirmiausia atskaitomos netesybų bei nuostolių sumos.</w:t>
      </w:r>
      <w:r w:rsidRPr="00C310F1">
        <w:rPr>
          <w:rStyle w:val="CommentReference"/>
          <w:rFonts w:asciiTheme="minorHAnsi" w:hAnsiTheme="minorHAnsi"/>
          <w:sz w:val="20"/>
          <w:szCs w:val="20"/>
        </w:rPr>
        <w:t xml:space="preserve"> Jei Šalis neįvykdo įsipareigojimų iki sutarties nutraukimo, tai privalo atlyginti nuostolius.</w:t>
      </w:r>
    </w:p>
    <w:p w14:paraId="31A1C3F1" w14:textId="77777777" w:rsidR="002848F3" w:rsidRPr="00015A3B" w:rsidRDefault="002848F3" w:rsidP="00015A3B">
      <w:pPr>
        <w:numPr>
          <w:ilvl w:val="1"/>
          <w:numId w:val="1"/>
        </w:numPr>
        <w:tabs>
          <w:tab w:val="clear" w:pos="567"/>
          <w:tab w:val="left" w:pos="0"/>
          <w:tab w:val="num" w:pos="426"/>
          <w:tab w:val="num" w:pos="1560"/>
        </w:tabs>
        <w:autoSpaceDE w:val="0"/>
        <w:autoSpaceDN w:val="0"/>
        <w:ind w:left="0" w:firstLine="0"/>
        <w:jc w:val="both"/>
        <w:rPr>
          <w:rFonts w:asciiTheme="minorHAnsi" w:hAnsiTheme="minorHAnsi"/>
          <w:b/>
          <w:bCs/>
          <w:sz w:val="20"/>
          <w:szCs w:val="20"/>
        </w:rPr>
      </w:pPr>
      <w:r w:rsidRPr="00C310F1">
        <w:rPr>
          <w:rFonts w:asciiTheme="minorHAnsi" w:hAnsiTheme="minorHAnsi"/>
          <w:sz w:val="20"/>
          <w:szCs w:val="20"/>
        </w:rPr>
        <w:t>Nei viena Šalis neturi teisės perduoti savo teisių arba pareigų pagal Sutartį trečiajai šaliai be raštiško kitos Šalies sutikimo.</w:t>
      </w:r>
    </w:p>
    <w:p w14:paraId="5508E0F6" w14:textId="77777777" w:rsidR="00015A3B" w:rsidRPr="00C310F1" w:rsidRDefault="00015A3B" w:rsidP="00015A3B">
      <w:pPr>
        <w:tabs>
          <w:tab w:val="left" w:pos="0"/>
          <w:tab w:val="num" w:pos="1560"/>
        </w:tabs>
        <w:autoSpaceDE w:val="0"/>
        <w:autoSpaceDN w:val="0"/>
        <w:jc w:val="both"/>
        <w:rPr>
          <w:rFonts w:asciiTheme="minorHAnsi" w:hAnsiTheme="minorHAnsi"/>
          <w:b/>
          <w:bCs/>
          <w:sz w:val="20"/>
          <w:szCs w:val="20"/>
        </w:rPr>
      </w:pPr>
    </w:p>
    <w:p w14:paraId="224966D9" w14:textId="77777777" w:rsidR="002848F3" w:rsidRPr="00C310F1" w:rsidRDefault="002848F3" w:rsidP="00015A3B">
      <w:pPr>
        <w:numPr>
          <w:ilvl w:val="0"/>
          <w:numId w:val="1"/>
        </w:numPr>
        <w:tabs>
          <w:tab w:val="clear" w:pos="567"/>
          <w:tab w:val="num" w:pos="426"/>
        </w:tabs>
        <w:ind w:left="426" w:hanging="426"/>
        <w:jc w:val="both"/>
        <w:rPr>
          <w:rFonts w:asciiTheme="minorHAnsi" w:hAnsiTheme="minorHAnsi"/>
          <w:b/>
          <w:sz w:val="20"/>
          <w:szCs w:val="20"/>
        </w:rPr>
      </w:pPr>
      <w:r w:rsidRPr="00C310F1">
        <w:rPr>
          <w:rFonts w:asciiTheme="minorHAnsi" w:hAnsiTheme="minorHAnsi"/>
          <w:b/>
          <w:sz w:val="20"/>
          <w:szCs w:val="20"/>
        </w:rPr>
        <w:t>Baigiamosios nuostatos</w:t>
      </w:r>
    </w:p>
    <w:p w14:paraId="74FB53CB" w14:textId="77777777" w:rsidR="002848F3" w:rsidRPr="00C310F1" w:rsidRDefault="002848F3" w:rsidP="00015A3B">
      <w:pPr>
        <w:pStyle w:val="BodyText2"/>
        <w:numPr>
          <w:ilvl w:val="1"/>
          <w:numId w:val="1"/>
        </w:numPr>
        <w:tabs>
          <w:tab w:val="clear" w:pos="567"/>
          <w:tab w:val="num" w:pos="426"/>
        </w:tabs>
        <w:spacing w:after="0" w:line="240" w:lineRule="auto"/>
        <w:ind w:left="0" w:firstLine="0"/>
        <w:jc w:val="both"/>
        <w:rPr>
          <w:rFonts w:asciiTheme="minorHAnsi" w:hAnsiTheme="minorHAnsi"/>
          <w:sz w:val="20"/>
          <w:szCs w:val="20"/>
        </w:rPr>
      </w:pPr>
      <w:r w:rsidRPr="00C310F1">
        <w:rPr>
          <w:rFonts w:asciiTheme="minorHAnsi" w:hAnsiTheme="minorHAnsi"/>
          <w:sz w:val="20"/>
          <w:szCs w:val="20"/>
        </w:rPr>
        <w:t>Visi pranešimai laikomi tinkamai įteiktais kitai Šaliai, jeigu jie perduoti Šalims ar jų atstovams pasirašytinai, išsiųsti registruotu laišku, faksu ar elektroniniu paštu, adresais, nurodytais šioje Sutartyje.</w:t>
      </w:r>
    </w:p>
    <w:p w14:paraId="68CA7F17" w14:textId="77777777" w:rsidR="002848F3" w:rsidRPr="00C310F1" w:rsidRDefault="002848F3" w:rsidP="00015A3B">
      <w:pPr>
        <w:pStyle w:val="BodyText2"/>
        <w:numPr>
          <w:ilvl w:val="1"/>
          <w:numId w:val="1"/>
        </w:numPr>
        <w:tabs>
          <w:tab w:val="clear" w:pos="567"/>
          <w:tab w:val="num" w:pos="426"/>
        </w:tabs>
        <w:spacing w:after="0" w:line="240" w:lineRule="auto"/>
        <w:ind w:left="0" w:firstLine="0"/>
        <w:jc w:val="both"/>
        <w:rPr>
          <w:rFonts w:asciiTheme="minorHAnsi" w:hAnsiTheme="minorHAnsi"/>
          <w:sz w:val="20"/>
          <w:szCs w:val="20"/>
        </w:rPr>
      </w:pPr>
      <w:r w:rsidRPr="00C310F1">
        <w:rPr>
          <w:rFonts w:asciiTheme="minorHAnsi" w:hAnsiTheme="minorHAnsi"/>
          <w:sz w:val="20"/>
          <w:szCs w:val="20"/>
        </w:rPr>
        <w:t>Šalys įsipareigoja iš anksto viena kitai pranešti apie savo buveinės, pavadinimo ar banko sąskaitos rekvizitų pasikeitimus.</w:t>
      </w:r>
    </w:p>
    <w:p w14:paraId="3B7A885F" w14:textId="77777777" w:rsidR="002848F3" w:rsidRPr="00C310F1" w:rsidRDefault="002848F3" w:rsidP="00015A3B">
      <w:pPr>
        <w:pStyle w:val="BodyText2"/>
        <w:numPr>
          <w:ilvl w:val="1"/>
          <w:numId w:val="1"/>
        </w:numPr>
        <w:tabs>
          <w:tab w:val="clear" w:pos="567"/>
          <w:tab w:val="num" w:pos="426"/>
        </w:tabs>
        <w:spacing w:after="0" w:line="240" w:lineRule="auto"/>
        <w:ind w:left="0" w:firstLine="0"/>
        <w:jc w:val="both"/>
        <w:rPr>
          <w:rFonts w:asciiTheme="minorHAnsi" w:hAnsiTheme="minorHAnsi"/>
          <w:sz w:val="20"/>
          <w:szCs w:val="20"/>
        </w:rPr>
      </w:pPr>
      <w:r w:rsidRPr="00C310F1">
        <w:rPr>
          <w:rFonts w:asciiTheme="minorHAnsi" w:hAnsiTheme="minorHAnsi"/>
          <w:sz w:val="20"/>
          <w:szCs w:val="20"/>
        </w:rPr>
        <w:t>Bet kokie šios Sutarties pakeitimai ar papildymai turi būti daromi raštu ir yra nustatyta tvarka pasirašomi abiejų Šalių ar Šalių atstovų.</w:t>
      </w:r>
    </w:p>
    <w:p w14:paraId="66CE7761" w14:textId="77777777" w:rsidR="002848F3" w:rsidRPr="00C310F1" w:rsidRDefault="002848F3" w:rsidP="00015A3B">
      <w:pPr>
        <w:pStyle w:val="BodyText2"/>
        <w:numPr>
          <w:ilvl w:val="1"/>
          <w:numId w:val="1"/>
        </w:numPr>
        <w:tabs>
          <w:tab w:val="clear" w:pos="567"/>
          <w:tab w:val="num" w:pos="426"/>
        </w:tabs>
        <w:spacing w:after="0" w:line="240" w:lineRule="auto"/>
        <w:ind w:left="0" w:firstLine="0"/>
        <w:jc w:val="both"/>
        <w:rPr>
          <w:rFonts w:asciiTheme="minorHAnsi" w:hAnsiTheme="minorHAnsi"/>
          <w:sz w:val="20"/>
          <w:szCs w:val="20"/>
        </w:rPr>
      </w:pPr>
      <w:r w:rsidRPr="00C310F1">
        <w:rPr>
          <w:rFonts w:asciiTheme="minorHAnsi" w:hAnsiTheme="minorHAnsi"/>
          <w:sz w:val="20"/>
          <w:szCs w:val="20"/>
        </w:rPr>
        <w:t>Šiai Sutarčiai ir visoms iš šios Sutarties atsirandančioms teisėms ir pareigoms taikomi Lietuvos Respublikos įstatymai. Sutartis sudaryta ir turi būti aiškinama pagal Lietuvos Respublikos teisę.</w:t>
      </w:r>
    </w:p>
    <w:p w14:paraId="19C6C066" w14:textId="77777777" w:rsidR="002848F3" w:rsidRPr="00C310F1" w:rsidRDefault="002848F3" w:rsidP="00015A3B">
      <w:pPr>
        <w:pStyle w:val="BodyText2"/>
        <w:numPr>
          <w:ilvl w:val="1"/>
          <w:numId w:val="1"/>
        </w:numPr>
        <w:tabs>
          <w:tab w:val="clear" w:pos="567"/>
          <w:tab w:val="num" w:pos="426"/>
        </w:tabs>
        <w:spacing w:after="0" w:line="240" w:lineRule="auto"/>
        <w:ind w:left="0" w:firstLine="0"/>
        <w:jc w:val="both"/>
        <w:rPr>
          <w:rFonts w:asciiTheme="minorHAnsi" w:hAnsiTheme="minorHAnsi"/>
          <w:sz w:val="20"/>
          <w:szCs w:val="20"/>
        </w:rPr>
      </w:pPr>
      <w:r w:rsidRPr="00C310F1">
        <w:rPr>
          <w:rFonts w:asciiTheme="minorHAnsi" w:hAnsiTheme="minorHAnsi"/>
          <w:sz w:val="20"/>
          <w:szCs w:val="20"/>
        </w:rPr>
        <w:t>Šalys susitaria, kad visi su šia Sutartimi susiję ar dėl jos vykdymo, pažeidimo, nutraukimo ar negaliojimo kilę ginčai, pretenzijos, nesutarimai sprendžiami derybų būdu. Jei susitarimo nepavyksta pasiekti derybomis, ginčai yra sprendžiami Lietuvos teisme Lietuvos Respublikos įstatymų nustatyta tvarka.</w:t>
      </w:r>
    </w:p>
    <w:p w14:paraId="2F308174" w14:textId="51254424" w:rsidR="00E77D2F" w:rsidRPr="00C310F1" w:rsidRDefault="00C47B56" w:rsidP="003D1C6B">
      <w:pPr>
        <w:jc w:val="center"/>
        <w:rPr>
          <w:rFonts w:asciiTheme="minorHAnsi" w:hAnsiTheme="minorHAnsi"/>
          <w:sz w:val="20"/>
          <w:szCs w:val="20"/>
        </w:rPr>
      </w:pPr>
      <w:r w:rsidRPr="00C310F1">
        <w:rPr>
          <w:rFonts w:asciiTheme="minorHAnsi" w:hAnsiTheme="minorHAnsi"/>
          <w:sz w:val="20"/>
          <w:szCs w:val="20"/>
        </w:rPr>
        <w:t>_______________</w:t>
      </w:r>
    </w:p>
    <w:sectPr w:rsidR="00E77D2F" w:rsidRPr="00C310F1" w:rsidSect="00015A3B">
      <w:type w:val="continuous"/>
      <w:pgSz w:w="11906" w:h="16838" w:code="9"/>
      <w:pgMar w:top="1008" w:right="1138" w:bottom="1276" w:left="1440" w:header="706" w:footer="351" w:gutter="0"/>
      <w:cols w:num="2" w:space="3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C0DF3" w14:textId="77777777" w:rsidR="003640FD" w:rsidRDefault="003640FD">
      <w:r>
        <w:separator/>
      </w:r>
    </w:p>
  </w:endnote>
  <w:endnote w:type="continuationSeparator" w:id="0">
    <w:p w14:paraId="52CED2CE" w14:textId="77777777" w:rsidR="003640FD" w:rsidRDefault="0036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E3D7D" w14:textId="77777777" w:rsidR="002848F3" w:rsidRDefault="002848F3" w:rsidP="002848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29D2DA" w14:textId="77777777" w:rsidR="002848F3" w:rsidRDefault="002848F3" w:rsidP="002848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59"/>
    </w:tblGrid>
    <w:tr w:rsidR="0071738D" w14:paraId="1F4D9794" w14:textId="77777777" w:rsidTr="0071738D">
      <w:tc>
        <w:tcPr>
          <w:tcW w:w="4659" w:type="dxa"/>
        </w:tcPr>
        <w:p w14:paraId="13792A63" w14:textId="540F9E3C" w:rsidR="0071738D" w:rsidRPr="00D4031A" w:rsidRDefault="0071738D" w:rsidP="002848F3">
          <w:pPr>
            <w:pStyle w:val="Footer"/>
            <w:ind w:right="360"/>
            <w:rPr>
              <w:rFonts w:asciiTheme="minorHAnsi" w:hAnsiTheme="minorHAnsi"/>
              <w:sz w:val="18"/>
              <w:szCs w:val="18"/>
            </w:rPr>
          </w:pPr>
          <w:r w:rsidRPr="00D4031A">
            <w:rPr>
              <w:rFonts w:asciiTheme="minorHAnsi" w:hAnsiTheme="minorHAnsi"/>
              <w:sz w:val="18"/>
              <w:szCs w:val="18"/>
            </w:rPr>
            <w:t>Paslaugų sutarties bendrosios sąlygos</w:t>
          </w:r>
        </w:p>
      </w:tc>
      <w:tc>
        <w:tcPr>
          <w:tcW w:w="4659" w:type="dxa"/>
        </w:tcPr>
        <w:sdt>
          <w:sdtPr>
            <w:rPr>
              <w:sz w:val="18"/>
              <w:szCs w:val="18"/>
            </w:rPr>
            <w:id w:val="-1673562221"/>
            <w:docPartObj>
              <w:docPartGallery w:val="Page Numbers (Bottom of Page)"/>
              <w:docPartUnique/>
            </w:docPartObj>
          </w:sdtPr>
          <w:sdtEndPr>
            <w:rPr>
              <w:noProof/>
            </w:rPr>
          </w:sdtEndPr>
          <w:sdtContent>
            <w:p w14:paraId="2A5BD02A" w14:textId="4093476E" w:rsidR="0071738D" w:rsidRPr="00D4031A" w:rsidRDefault="0071738D" w:rsidP="0071738D">
              <w:pPr>
                <w:pStyle w:val="Footer"/>
                <w:jc w:val="right"/>
                <w:rPr>
                  <w:sz w:val="18"/>
                  <w:szCs w:val="18"/>
                </w:rPr>
              </w:pPr>
              <w:r w:rsidRPr="00D4031A">
                <w:rPr>
                  <w:rFonts w:asciiTheme="minorHAnsi" w:hAnsiTheme="minorHAnsi"/>
                  <w:sz w:val="18"/>
                  <w:szCs w:val="18"/>
                </w:rPr>
                <w:fldChar w:fldCharType="begin"/>
              </w:r>
              <w:r w:rsidRPr="00D4031A">
                <w:rPr>
                  <w:rFonts w:asciiTheme="minorHAnsi" w:hAnsiTheme="minorHAnsi"/>
                  <w:sz w:val="18"/>
                  <w:szCs w:val="18"/>
                </w:rPr>
                <w:instrText xml:space="preserve"> PAGE   \* MERGEFORMAT </w:instrText>
              </w:r>
              <w:r w:rsidRPr="00D4031A">
                <w:rPr>
                  <w:rFonts w:asciiTheme="minorHAnsi" w:hAnsiTheme="minorHAnsi"/>
                  <w:sz w:val="18"/>
                  <w:szCs w:val="18"/>
                </w:rPr>
                <w:fldChar w:fldCharType="separate"/>
              </w:r>
              <w:r w:rsidR="00015A3B">
                <w:rPr>
                  <w:rFonts w:asciiTheme="minorHAnsi" w:hAnsiTheme="minorHAnsi"/>
                  <w:noProof/>
                  <w:sz w:val="18"/>
                  <w:szCs w:val="18"/>
                </w:rPr>
                <w:t>1</w:t>
              </w:r>
              <w:r w:rsidRPr="00D4031A">
                <w:rPr>
                  <w:rFonts w:asciiTheme="minorHAnsi" w:hAnsiTheme="minorHAnsi"/>
                  <w:noProof/>
                  <w:sz w:val="18"/>
                  <w:szCs w:val="18"/>
                </w:rPr>
                <w:fldChar w:fldCharType="end"/>
              </w:r>
            </w:p>
          </w:sdtContent>
        </w:sdt>
      </w:tc>
    </w:tr>
  </w:tbl>
  <w:p w14:paraId="695CFA7B" w14:textId="77777777" w:rsidR="002848F3" w:rsidRPr="002A4F30" w:rsidRDefault="002848F3" w:rsidP="002848F3">
    <w:pPr>
      <w:pStyle w:val="Footer"/>
      <w:ind w:right="360"/>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98C7D" w14:textId="77777777" w:rsidR="003640FD" w:rsidRDefault="003640FD">
      <w:r>
        <w:separator/>
      </w:r>
    </w:p>
  </w:footnote>
  <w:footnote w:type="continuationSeparator" w:id="0">
    <w:p w14:paraId="3579E50F" w14:textId="77777777" w:rsidR="003640FD" w:rsidRDefault="00364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3CB19" w14:textId="77777777" w:rsidR="00E4303B" w:rsidRDefault="00E4303B" w:rsidP="00E4303B">
    <w:pPr>
      <w:tabs>
        <w:tab w:val="left" w:pos="5685"/>
      </w:tabs>
      <w:snapToGrid w:val="0"/>
    </w:pPr>
    <w:r w:rsidRPr="002A4EDF">
      <w:rPr>
        <w:noProof/>
        <w:lang w:eastAsia="lt-LT"/>
      </w:rPr>
      <w:drawing>
        <wp:inline distT="0" distB="0" distL="0" distR="0" wp14:anchorId="29434BDC" wp14:editId="78B3643D">
          <wp:extent cx="946205" cy="606393"/>
          <wp:effectExtent l="0" t="0" r="6350" b="3810"/>
          <wp:docPr id="2" name="Picture 2" descr="printstor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rintstorm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7638" cy="607311"/>
                  </a:xfrm>
                  <a:prstGeom prst="rect">
                    <a:avLst/>
                  </a:prstGeom>
                  <a:noFill/>
                  <a:ln>
                    <a:noFill/>
                  </a:ln>
                </pic:spPr>
              </pic:pic>
            </a:graphicData>
          </a:graphic>
        </wp:inline>
      </w:drawing>
    </w:r>
  </w:p>
  <w:p w14:paraId="45518DEE" w14:textId="77777777" w:rsidR="00E4303B" w:rsidRDefault="00E430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A50AC"/>
    <w:multiLevelType w:val="multilevel"/>
    <w:tmpl w:val="594E8D34"/>
    <w:lvl w:ilvl="0">
      <w:start w:val="2"/>
      <w:numFmt w:val="decimal"/>
      <w:lvlText w:val="%1."/>
      <w:lvlJc w:val="left"/>
      <w:pPr>
        <w:tabs>
          <w:tab w:val="num" w:pos="360"/>
        </w:tabs>
        <w:ind w:left="360" w:hanging="360"/>
      </w:pPr>
      <w:rPr>
        <w:rFonts w:hint="default"/>
        <w:b w:val="0"/>
        <w:bCs w:val="0"/>
        <w:i/>
        <w:iCs/>
        <w:u w:val="single"/>
      </w:rPr>
    </w:lvl>
    <w:lvl w:ilvl="1">
      <w:start w:val="1"/>
      <w:numFmt w:val="decimal"/>
      <w:lvlText w:val="%1.%2."/>
      <w:lvlJc w:val="left"/>
      <w:pPr>
        <w:tabs>
          <w:tab w:val="num" w:pos="567"/>
        </w:tabs>
        <w:ind w:left="567" w:hanging="567"/>
      </w:pPr>
      <w:rPr>
        <w:rFonts w:hint="default"/>
        <w:b w:val="0"/>
        <w:bCs w:val="0"/>
        <w:i w:val="0"/>
        <w:iCs w:val="0"/>
        <w:u w:val="none"/>
      </w:rPr>
    </w:lvl>
    <w:lvl w:ilvl="2">
      <w:start w:val="1"/>
      <w:numFmt w:val="decimal"/>
      <w:lvlText w:val="%1.%2.%3."/>
      <w:lvlJc w:val="left"/>
      <w:pPr>
        <w:tabs>
          <w:tab w:val="num" w:pos="720"/>
        </w:tabs>
        <w:ind w:left="720" w:hanging="720"/>
      </w:pPr>
      <w:rPr>
        <w:rFonts w:hint="default"/>
        <w:b w:val="0"/>
        <w:bCs w:val="0"/>
        <w:i/>
        <w:iCs/>
        <w:u w:val="single"/>
      </w:rPr>
    </w:lvl>
    <w:lvl w:ilvl="3">
      <w:start w:val="1"/>
      <w:numFmt w:val="decimal"/>
      <w:lvlText w:val="%1.%2.%3.%4."/>
      <w:lvlJc w:val="left"/>
      <w:pPr>
        <w:tabs>
          <w:tab w:val="num" w:pos="720"/>
        </w:tabs>
        <w:ind w:left="720" w:hanging="720"/>
      </w:pPr>
      <w:rPr>
        <w:rFonts w:hint="default"/>
        <w:b w:val="0"/>
        <w:bCs w:val="0"/>
        <w:i/>
        <w:iCs/>
        <w:u w:val="single"/>
      </w:rPr>
    </w:lvl>
    <w:lvl w:ilvl="4">
      <w:start w:val="1"/>
      <w:numFmt w:val="decimal"/>
      <w:lvlText w:val="%1.%2.%3.%4.%5."/>
      <w:lvlJc w:val="left"/>
      <w:pPr>
        <w:tabs>
          <w:tab w:val="num" w:pos="1080"/>
        </w:tabs>
        <w:ind w:left="1080" w:hanging="1080"/>
      </w:pPr>
      <w:rPr>
        <w:rFonts w:hint="default"/>
        <w:b w:val="0"/>
        <w:bCs w:val="0"/>
        <w:i/>
        <w:iCs/>
        <w:u w:val="single"/>
      </w:rPr>
    </w:lvl>
    <w:lvl w:ilvl="5">
      <w:start w:val="1"/>
      <w:numFmt w:val="decimal"/>
      <w:lvlText w:val="%1.%2.%3.%4.%5.%6."/>
      <w:lvlJc w:val="left"/>
      <w:pPr>
        <w:tabs>
          <w:tab w:val="num" w:pos="1080"/>
        </w:tabs>
        <w:ind w:left="1080" w:hanging="1080"/>
      </w:pPr>
      <w:rPr>
        <w:rFonts w:hint="default"/>
        <w:b w:val="0"/>
        <w:bCs w:val="0"/>
        <w:i/>
        <w:iCs/>
        <w:u w:val="single"/>
      </w:rPr>
    </w:lvl>
    <w:lvl w:ilvl="6">
      <w:start w:val="1"/>
      <w:numFmt w:val="decimal"/>
      <w:lvlText w:val="%1.%2.%3.%4.%5.%6.%7."/>
      <w:lvlJc w:val="left"/>
      <w:pPr>
        <w:tabs>
          <w:tab w:val="num" w:pos="1440"/>
        </w:tabs>
        <w:ind w:left="1440" w:hanging="1440"/>
      </w:pPr>
      <w:rPr>
        <w:rFonts w:hint="default"/>
        <w:b w:val="0"/>
        <w:bCs w:val="0"/>
        <w:i/>
        <w:iCs/>
        <w:u w:val="single"/>
      </w:rPr>
    </w:lvl>
    <w:lvl w:ilvl="7">
      <w:start w:val="1"/>
      <w:numFmt w:val="decimal"/>
      <w:lvlText w:val="%1.%2.%3.%4.%5.%6.%7.%8."/>
      <w:lvlJc w:val="left"/>
      <w:pPr>
        <w:tabs>
          <w:tab w:val="num" w:pos="1440"/>
        </w:tabs>
        <w:ind w:left="1440" w:hanging="1440"/>
      </w:pPr>
      <w:rPr>
        <w:rFonts w:hint="default"/>
        <w:b w:val="0"/>
        <w:bCs w:val="0"/>
        <w:i/>
        <w:iCs/>
        <w:u w:val="single"/>
      </w:rPr>
    </w:lvl>
    <w:lvl w:ilvl="8">
      <w:start w:val="1"/>
      <w:numFmt w:val="decimal"/>
      <w:lvlText w:val="%1.%2.%3.%4.%5.%6.%7.%8.%9."/>
      <w:lvlJc w:val="left"/>
      <w:pPr>
        <w:tabs>
          <w:tab w:val="num" w:pos="1800"/>
        </w:tabs>
        <w:ind w:left="1800" w:hanging="1800"/>
      </w:pPr>
      <w:rPr>
        <w:rFonts w:hint="default"/>
        <w:b w:val="0"/>
        <w:bCs w:val="0"/>
        <w:i/>
        <w:iCs/>
        <w:u w:val="single"/>
      </w:rPr>
    </w:lvl>
  </w:abstractNum>
  <w:abstractNum w:abstractNumId="1" w15:restartNumberingAfterBreak="0">
    <w:nsid w:val="0FD05B8B"/>
    <w:multiLevelType w:val="multilevel"/>
    <w:tmpl w:val="F04419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BB3351"/>
    <w:multiLevelType w:val="multilevel"/>
    <w:tmpl w:val="D0C46BF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304"/>
        </w:tabs>
        <w:ind w:left="1304" w:hanging="73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A1B2AB2"/>
    <w:multiLevelType w:val="multilevel"/>
    <w:tmpl w:val="0ED2045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B5D769B"/>
    <w:multiLevelType w:val="multilevel"/>
    <w:tmpl w:val="EC90EA9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D0C1792"/>
    <w:multiLevelType w:val="multilevel"/>
    <w:tmpl w:val="DE8C30D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D6C78D0"/>
    <w:multiLevelType w:val="multilevel"/>
    <w:tmpl w:val="F04419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654D72"/>
    <w:multiLevelType w:val="multilevel"/>
    <w:tmpl w:val="02F01D8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304"/>
        </w:tabs>
        <w:ind w:left="1304" w:hanging="73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3BA5A36"/>
    <w:multiLevelType w:val="multilevel"/>
    <w:tmpl w:val="7D245CE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4950E4"/>
    <w:multiLevelType w:val="multilevel"/>
    <w:tmpl w:val="EF2CEA8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BEC4B4B"/>
    <w:multiLevelType w:val="hybridMultilevel"/>
    <w:tmpl w:val="7220B80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307D570C"/>
    <w:multiLevelType w:val="multilevel"/>
    <w:tmpl w:val="7EECCBFE"/>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304"/>
        </w:tabs>
        <w:ind w:left="1304" w:hanging="73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A160F24"/>
    <w:multiLevelType w:val="multilevel"/>
    <w:tmpl w:val="BE74D8F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C472A38"/>
    <w:multiLevelType w:val="multilevel"/>
    <w:tmpl w:val="0ED2045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FA37F0"/>
    <w:multiLevelType w:val="multilevel"/>
    <w:tmpl w:val="A4724C86"/>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2365F2F"/>
    <w:multiLevelType w:val="multilevel"/>
    <w:tmpl w:val="1688CB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5452AB5"/>
    <w:multiLevelType w:val="multilevel"/>
    <w:tmpl w:val="BB70675A"/>
    <w:lvl w:ilvl="0">
      <w:start w:val="1"/>
      <w:numFmt w:val="decimal"/>
      <w:lvlText w:val="%1."/>
      <w:lvlJc w:val="left"/>
      <w:pPr>
        <w:ind w:left="720" w:hanging="360"/>
      </w:pPr>
    </w:lvl>
    <w:lvl w:ilvl="1">
      <w:start w:val="1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5B27BDC"/>
    <w:multiLevelType w:val="multilevel"/>
    <w:tmpl w:val="C3C8613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2802BD"/>
    <w:multiLevelType w:val="hybridMultilevel"/>
    <w:tmpl w:val="0EA8C0E8"/>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9671D3"/>
    <w:multiLevelType w:val="hybridMultilevel"/>
    <w:tmpl w:val="DEA28A7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15:restartNumberingAfterBreak="0">
    <w:nsid w:val="5B075C11"/>
    <w:multiLevelType w:val="multilevel"/>
    <w:tmpl w:val="02F01D8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304"/>
        </w:tabs>
        <w:ind w:left="1304" w:hanging="73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2DB3538"/>
    <w:multiLevelType w:val="hybridMultilevel"/>
    <w:tmpl w:val="EFCAA6E6"/>
    <w:lvl w:ilvl="0" w:tplc="DEBA184E">
      <w:start w:val="1"/>
      <w:numFmt w:val="decimal"/>
      <w:lvlText w:val="%1."/>
      <w:lvlJc w:val="left"/>
      <w:pPr>
        <w:tabs>
          <w:tab w:val="num" w:pos="851"/>
        </w:tabs>
        <w:ind w:left="851" w:hanging="851"/>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15:restartNumberingAfterBreak="0">
    <w:nsid w:val="65286F6F"/>
    <w:multiLevelType w:val="multilevel"/>
    <w:tmpl w:val="B854E01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EA15D81"/>
    <w:multiLevelType w:val="multilevel"/>
    <w:tmpl w:val="2E3866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8B870D5"/>
    <w:multiLevelType w:val="multilevel"/>
    <w:tmpl w:val="C8C832EC"/>
    <w:lvl w:ilvl="0">
      <w:start w:val="1"/>
      <w:numFmt w:val="decimal"/>
      <w:lvlText w:val="%1."/>
      <w:lvlJc w:val="left"/>
      <w:pPr>
        <w:tabs>
          <w:tab w:val="num" w:pos="1211"/>
        </w:tabs>
        <w:ind w:left="121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A7C2AC0"/>
    <w:multiLevelType w:val="multilevel"/>
    <w:tmpl w:val="F36ADA2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304"/>
        </w:tabs>
        <w:ind w:left="1304" w:hanging="737"/>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F436E97"/>
    <w:multiLevelType w:val="multilevel"/>
    <w:tmpl w:val="7870D16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304"/>
        </w:tabs>
        <w:ind w:left="1304" w:hanging="737"/>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FD27264"/>
    <w:multiLevelType w:val="multilevel"/>
    <w:tmpl w:val="AC34DAE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5"/>
  </w:num>
  <w:num w:numId="2">
    <w:abstractNumId w:val="1"/>
  </w:num>
  <w:num w:numId="3">
    <w:abstractNumId w:val="6"/>
  </w:num>
  <w:num w:numId="4">
    <w:abstractNumId w:val="18"/>
  </w:num>
  <w:num w:numId="5">
    <w:abstractNumId w:val="5"/>
  </w:num>
  <w:num w:numId="6">
    <w:abstractNumId w:val="9"/>
  </w:num>
  <w:num w:numId="7">
    <w:abstractNumId w:val="10"/>
  </w:num>
  <w:num w:numId="8">
    <w:abstractNumId w:val="21"/>
  </w:num>
  <w:num w:numId="9">
    <w:abstractNumId w:val="4"/>
  </w:num>
  <w:num w:numId="10">
    <w:abstractNumId w:val="24"/>
  </w:num>
  <w:num w:numId="11">
    <w:abstractNumId w:val="14"/>
  </w:num>
  <w:num w:numId="12">
    <w:abstractNumId w:val="12"/>
  </w:num>
  <w:num w:numId="13">
    <w:abstractNumId w:val="23"/>
  </w:num>
  <w:num w:numId="14">
    <w:abstractNumId w:val="17"/>
  </w:num>
  <w:num w:numId="15">
    <w:abstractNumId w:val="22"/>
  </w:num>
  <w:num w:numId="16">
    <w:abstractNumId w:val="3"/>
  </w:num>
  <w:num w:numId="17">
    <w:abstractNumId w:val="19"/>
  </w:num>
  <w:num w:numId="18">
    <w:abstractNumId w:val="27"/>
  </w:num>
  <w:num w:numId="19">
    <w:abstractNumId w:val="13"/>
  </w:num>
  <w:num w:numId="20">
    <w:abstractNumId w:val="15"/>
  </w:num>
  <w:num w:numId="21">
    <w:abstractNumId w:val="8"/>
  </w:num>
  <w:num w:numId="22">
    <w:abstractNumId w:val="2"/>
  </w:num>
  <w:num w:numId="23">
    <w:abstractNumId w:val="7"/>
  </w:num>
  <w:num w:numId="24">
    <w:abstractNumId w:val="26"/>
  </w:num>
  <w:num w:numId="25">
    <w:abstractNumId w:val="20"/>
  </w:num>
  <w:num w:numId="26">
    <w:abstractNumId w:val="0"/>
  </w:num>
  <w:num w:numId="27">
    <w:abstractNumId w:val="1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396"/>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C8"/>
    <w:rsid w:val="00007F33"/>
    <w:rsid w:val="00015A3B"/>
    <w:rsid w:val="00043BC1"/>
    <w:rsid w:val="00066416"/>
    <w:rsid w:val="001928AD"/>
    <w:rsid w:val="002575DB"/>
    <w:rsid w:val="00264BC5"/>
    <w:rsid w:val="002759A3"/>
    <w:rsid w:val="002848F3"/>
    <w:rsid w:val="002A4F30"/>
    <w:rsid w:val="002A6F4B"/>
    <w:rsid w:val="003640FD"/>
    <w:rsid w:val="003D1C6B"/>
    <w:rsid w:val="003D5509"/>
    <w:rsid w:val="003F73BC"/>
    <w:rsid w:val="0042586A"/>
    <w:rsid w:val="00427510"/>
    <w:rsid w:val="004460B2"/>
    <w:rsid w:val="004B3661"/>
    <w:rsid w:val="004E57DD"/>
    <w:rsid w:val="006924D5"/>
    <w:rsid w:val="006932FF"/>
    <w:rsid w:val="006C4B7A"/>
    <w:rsid w:val="0071738D"/>
    <w:rsid w:val="0074632F"/>
    <w:rsid w:val="00853F2B"/>
    <w:rsid w:val="00866B35"/>
    <w:rsid w:val="008971CD"/>
    <w:rsid w:val="008974D8"/>
    <w:rsid w:val="00924F9F"/>
    <w:rsid w:val="00934A57"/>
    <w:rsid w:val="00940F5F"/>
    <w:rsid w:val="00A33D7B"/>
    <w:rsid w:val="00AB6D9F"/>
    <w:rsid w:val="00B06F81"/>
    <w:rsid w:val="00C22314"/>
    <w:rsid w:val="00C310F1"/>
    <w:rsid w:val="00C47B56"/>
    <w:rsid w:val="00C8102A"/>
    <w:rsid w:val="00CA15C8"/>
    <w:rsid w:val="00CB5131"/>
    <w:rsid w:val="00D4031A"/>
    <w:rsid w:val="00DA42DE"/>
    <w:rsid w:val="00DE0C2F"/>
    <w:rsid w:val="00E224B7"/>
    <w:rsid w:val="00E3310F"/>
    <w:rsid w:val="00E4303B"/>
    <w:rsid w:val="00E52E3E"/>
    <w:rsid w:val="00E708BD"/>
    <w:rsid w:val="00E77D2F"/>
    <w:rsid w:val="00EA4559"/>
    <w:rsid w:val="00EB17A5"/>
    <w:rsid w:val="00EB68DA"/>
    <w:rsid w:val="00EC2AEE"/>
    <w:rsid w:val="00FF6168"/>
  </w:rsids>
  <m:mathPr>
    <m:mathFont m:val="Cambria Math"/>
    <m:brkBin m:val="before"/>
    <m:brkBinSub m:val="--"/>
    <m:smallFrac m:val="0"/>
    <m:dispDef m:val="0"/>
    <m:lMargin m:val="0"/>
    <m:rMargin m:val="0"/>
    <m:defJc m:val="centerGroup"/>
    <m:wrapRight/>
    <m:intLim m:val="subSup"/>
    <m:naryLim m:val="subSup"/>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54F8D6A"/>
  <w15:chartTrackingRefBased/>
  <w15:docId w15:val="{1C2B815D-7FB8-456D-967B-51ED5965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jc w:val="center"/>
      <w:outlineLvl w:val="0"/>
    </w:pPr>
    <w:rPr>
      <w:b/>
      <w:bCs/>
      <w:color w:val="00000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2"/>
      <w:szCs w:val="22"/>
    </w:rPr>
  </w:style>
  <w:style w:type="paragraph" w:styleId="BodyText">
    <w:name w:val="Body Text"/>
    <w:basedOn w:val="Normal"/>
    <w:pPr>
      <w:jc w:val="both"/>
    </w:pPr>
    <w:rPr>
      <w:lang w:val="en-GB"/>
    </w:rPr>
  </w:style>
  <w:style w:type="paragraph" w:styleId="BodyText2">
    <w:name w:val="Body Text 2"/>
    <w:basedOn w:val="Normal"/>
    <w:pPr>
      <w:spacing w:after="120" w:line="480" w:lineRule="auto"/>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link w:val="FooterChar"/>
    <w:uiPriority w:val="99"/>
    <w:rsid w:val="00742ECF"/>
    <w:pPr>
      <w:tabs>
        <w:tab w:val="center" w:pos="4819"/>
        <w:tab w:val="right" w:pos="9638"/>
      </w:tabs>
    </w:pPr>
  </w:style>
  <w:style w:type="character" w:styleId="PageNumber">
    <w:name w:val="page number"/>
    <w:basedOn w:val="DefaultParagraphFont"/>
    <w:rsid w:val="00742ECF"/>
  </w:style>
  <w:style w:type="character" w:styleId="Hyperlink">
    <w:name w:val="Hyperlink"/>
    <w:basedOn w:val="DefaultParagraphFont"/>
    <w:uiPriority w:val="99"/>
    <w:unhideWhenUsed/>
    <w:rsid w:val="004B3661"/>
    <w:rPr>
      <w:color w:val="0000FF"/>
      <w:u w:val="single"/>
    </w:rPr>
  </w:style>
  <w:style w:type="paragraph" w:styleId="Header">
    <w:name w:val="header"/>
    <w:basedOn w:val="Normal"/>
    <w:link w:val="HeaderChar"/>
    <w:rsid w:val="00E4303B"/>
    <w:pPr>
      <w:tabs>
        <w:tab w:val="center" w:pos="4819"/>
        <w:tab w:val="right" w:pos="9638"/>
      </w:tabs>
    </w:pPr>
  </w:style>
  <w:style w:type="character" w:customStyle="1" w:styleId="HeaderChar">
    <w:name w:val="Header Char"/>
    <w:basedOn w:val="DefaultParagraphFont"/>
    <w:link w:val="Header"/>
    <w:rsid w:val="00E4303B"/>
    <w:rPr>
      <w:sz w:val="24"/>
      <w:szCs w:val="24"/>
      <w:lang w:eastAsia="en-US"/>
    </w:rPr>
  </w:style>
  <w:style w:type="paragraph" w:styleId="ListParagraph">
    <w:name w:val="List Paragraph"/>
    <w:basedOn w:val="Normal"/>
    <w:uiPriority w:val="72"/>
    <w:qFormat/>
    <w:rsid w:val="00E4303B"/>
    <w:pPr>
      <w:ind w:left="720"/>
      <w:contextualSpacing/>
    </w:pPr>
  </w:style>
  <w:style w:type="character" w:customStyle="1" w:styleId="FooterChar">
    <w:name w:val="Footer Char"/>
    <w:basedOn w:val="DefaultParagraphFont"/>
    <w:link w:val="Footer"/>
    <w:uiPriority w:val="99"/>
    <w:rsid w:val="002A4F30"/>
    <w:rPr>
      <w:sz w:val="24"/>
      <w:szCs w:val="24"/>
      <w:lang w:eastAsia="en-US"/>
    </w:rPr>
  </w:style>
  <w:style w:type="table" w:styleId="TableGrid">
    <w:name w:val="Table Grid"/>
    <w:basedOn w:val="TableNormal"/>
    <w:rsid w:val="00717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56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8688</Words>
  <Characters>4953</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5</vt:lpstr>
    </vt:vector>
  </TitlesOfParts>
  <Company>SMA</Company>
  <LinksUpToDate>false</LinksUpToDate>
  <CharactersWithSpaces>13614</CharactersWithSpaces>
  <SharedDoc>false</SharedDoc>
  <HLinks>
    <vt:vector size="30" baseType="variant">
      <vt:variant>
        <vt:i4>917540</vt:i4>
      </vt:variant>
      <vt:variant>
        <vt:i4>12</vt:i4>
      </vt:variant>
      <vt:variant>
        <vt:i4>0</vt:i4>
      </vt:variant>
      <vt:variant>
        <vt:i4>5</vt:i4>
      </vt:variant>
      <vt:variant>
        <vt:lpwstr>mailto:gintarine@gintarine.lt</vt:lpwstr>
      </vt:variant>
      <vt:variant>
        <vt:lpwstr/>
      </vt:variant>
      <vt:variant>
        <vt:i4>4194420</vt:i4>
      </vt:variant>
      <vt:variant>
        <vt:i4>9</vt:i4>
      </vt:variant>
      <vt:variant>
        <vt:i4>0</vt:i4>
      </vt:variant>
      <vt:variant>
        <vt:i4>5</vt:i4>
      </vt:variant>
      <vt:variant>
        <vt:lpwstr>mailto:marius@printstorm.eu</vt:lpwstr>
      </vt:variant>
      <vt:variant>
        <vt:lpwstr/>
      </vt:variant>
      <vt:variant>
        <vt:i4>917540</vt:i4>
      </vt:variant>
      <vt:variant>
        <vt:i4>6</vt:i4>
      </vt:variant>
      <vt:variant>
        <vt:i4>0</vt:i4>
      </vt:variant>
      <vt:variant>
        <vt:i4>5</vt:i4>
      </vt:variant>
      <vt:variant>
        <vt:lpwstr>mailto:gintarine@gintarine.lt</vt:lpwstr>
      </vt:variant>
      <vt:variant>
        <vt:lpwstr/>
      </vt:variant>
      <vt:variant>
        <vt:i4>4194420</vt:i4>
      </vt:variant>
      <vt:variant>
        <vt:i4>3</vt:i4>
      </vt:variant>
      <vt:variant>
        <vt:i4>0</vt:i4>
      </vt:variant>
      <vt:variant>
        <vt:i4>5</vt:i4>
      </vt:variant>
      <vt:variant>
        <vt:lpwstr>mailto:marius@printstorm.eu</vt:lpwstr>
      </vt:variant>
      <vt:variant>
        <vt:lpwstr/>
      </vt:variant>
      <vt:variant>
        <vt:i4>4194420</vt:i4>
      </vt:variant>
      <vt:variant>
        <vt:i4>0</vt:i4>
      </vt:variant>
      <vt:variant>
        <vt:i4>0</vt:i4>
      </vt:variant>
      <vt:variant>
        <vt:i4>5</vt:i4>
      </vt:variant>
      <vt:variant>
        <vt:lpwstr>mailto:marius@printstorm.eu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Jurga</dc:creator>
  <cp:keywords/>
  <cp:lastModifiedBy>Rytis Val</cp:lastModifiedBy>
  <cp:revision>15</cp:revision>
  <cp:lastPrinted>2014-03-07T07:23:00Z</cp:lastPrinted>
  <dcterms:created xsi:type="dcterms:W3CDTF">2015-11-17T19:46:00Z</dcterms:created>
  <dcterms:modified xsi:type="dcterms:W3CDTF">2015-11-18T18:29:00Z</dcterms:modified>
</cp:coreProperties>
</file>